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8C" w:rsidRPr="005708A2" w:rsidRDefault="001B1218" w:rsidP="00A85DEB">
      <w:pPr>
        <w:spacing w:line="240" w:lineRule="auto"/>
        <w:jc w:val="both"/>
        <w:rPr>
          <w:rFonts w:ascii="Times New Roman" w:hAnsi="Times New Roman" w:cs="Times New Roman"/>
          <w:b/>
        </w:rPr>
      </w:pPr>
      <w:r>
        <w:rPr>
          <w:rFonts w:ascii="Palatino Linotype" w:hAnsi="Palatino Linotype"/>
          <w:b/>
        </w:rPr>
        <w:t>Regiduria d</w:t>
      </w:r>
      <w:r w:rsidR="0001563D">
        <w:rPr>
          <w:rFonts w:ascii="Palatino Linotype" w:hAnsi="Palatino Linotype"/>
          <w:b/>
        </w:rPr>
        <w:t>e Hacienda</w:t>
      </w:r>
    </w:p>
    <w:p w:rsidR="00A85DEB" w:rsidRPr="005708A2" w:rsidRDefault="00A85DEB" w:rsidP="00A85DEB">
      <w:pPr>
        <w:spacing w:line="240" w:lineRule="auto"/>
        <w:jc w:val="both"/>
        <w:rPr>
          <w:rFonts w:ascii="Times New Roman" w:hAnsi="Times New Roman" w:cs="Times New Roman"/>
          <w:b/>
        </w:rPr>
      </w:pPr>
      <w:r w:rsidRPr="005708A2">
        <w:rPr>
          <w:rFonts w:ascii="Times New Roman" w:hAnsi="Times New Roman" w:cs="Times New Roman"/>
          <w:b/>
        </w:rPr>
        <w:t>Ajuntament de Palma</w:t>
      </w:r>
    </w:p>
    <w:p w:rsidR="00A85DEB" w:rsidRPr="005708A2" w:rsidRDefault="00A85DEB" w:rsidP="00A85DEB">
      <w:pPr>
        <w:spacing w:line="240" w:lineRule="auto"/>
        <w:jc w:val="both"/>
        <w:rPr>
          <w:rFonts w:ascii="Times New Roman" w:hAnsi="Times New Roman" w:cs="Times New Roman"/>
          <w:b/>
        </w:rPr>
      </w:pPr>
      <w:r w:rsidRPr="005708A2">
        <w:rPr>
          <w:rFonts w:ascii="Times New Roman" w:hAnsi="Times New Roman" w:cs="Times New Roman"/>
          <w:b/>
        </w:rPr>
        <w:t>Plaça de Cort, 1</w:t>
      </w:r>
    </w:p>
    <w:p w:rsidR="00A85DEB" w:rsidRPr="005708A2" w:rsidRDefault="00A85DEB" w:rsidP="00A85DEB">
      <w:pPr>
        <w:spacing w:line="240" w:lineRule="auto"/>
        <w:jc w:val="both"/>
        <w:rPr>
          <w:rFonts w:ascii="Times New Roman" w:hAnsi="Times New Roman" w:cs="Times New Roman"/>
          <w:b/>
        </w:rPr>
      </w:pPr>
      <w:r w:rsidRPr="005708A2">
        <w:rPr>
          <w:rFonts w:ascii="Times New Roman" w:hAnsi="Times New Roman" w:cs="Times New Roman"/>
          <w:b/>
        </w:rPr>
        <w:t>07001 – Palma</w:t>
      </w:r>
    </w:p>
    <w:p w:rsidR="00A85DEB" w:rsidRPr="005708A2" w:rsidRDefault="00A85DEB" w:rsidP="00A85DEB">
      <w:pPr>
        <w:spacing w:line="240" w:lineRule="auto"/>
        <w:jc w:val="both"/>
        <w:rPr>
          <w:rFonts w:ascii="Times New Roman" w:hAnsi="Times New Roman" w:cs="Times New Roman"/>
        </w:rPr>
      </w:pPr>
    </w:p>
    <w:p w:rsidR="00A85DEB" w:rsidRPr="005708A2" w:rsidRDefault="00F04095" w:rsidP="00A85DEB">
      <w:pPr>
        <w:spacing w:line="240" w:lineRule="auto"/>
        <w:jc w:val="both"/>
        <w:rPr>
          <w:rFonts w:ascii="Times New Roman" w:hAnsi="Times New Roman" w:cs="Times New Roman"/>
        </w:rPr>
      </w:pPr>
      <w:r w:rsidRPr="005708A2">
        <w:rPr>
          <w:rFonts w:ascii="Times New Roman" w:hAnsi="Times New Roman" w:cs="Times New Roman"/>
        </w:rPr>
        <w:t>NOMBRE……………………………………………………………………………..</w:t>
      </w:r>
    </w:p>
    <w:p w:rsidR="00A85DEB" w:rsidRPr="005708A2" w:rsidRDefault="00A85DEB" w:rsidP="00A85DEB">
      <w:pPr>
        <w:spacing w:line="240" w:lineRule="auto"/>
        <w:jc w:val="both"/>
        <w:rPr>
          <w:rFonts w:ascii="Times New Roman" w:hAnsi="Times New Roman" w:cs="Times New Roman"/>
        </w:rPr>
      </w:pPr>
      <w:r w:rsidRPr="005708A2">
        <w:rPr>
          <w:rFonts w:ascii="Times New Roman" w:hAnsi="Times New Roman" w:cs="Times New Roman"/>
        </w:rPr>
        <w:t xml:space="preserve">DNI </w:t>
      </w:r>
      <w:r w:rsidR="00F04095" w:rsidRPr="005708A2">
        <w:rPr>
          <w:rFonts w:ascii="Times New Roman" w:hAnsi="Times New Roman" w:cs="Times New Roman"/>
        </w:rPr>
        <w:t>……………………………………………………………………………………</w:t>
      </w:r>
    </w:p>
    <w:p w:rsidR="00A85DEB" w:rsidRPr="005708A2" w:rsidRDefault="00F04095" w:rsidP="00A85DEB">
      <w:pPr>
        <w:spacing w:line="240" w:lineRule="auto"/>
        <w:jc w:val="both"/>
        <w:rPr>
          <w:rFonts w:ascii="Times New Roman" w:hAnsi="Times New Roman" w:cs="Times New Roman"/>
        </w:rPr>
      </w:pPr>
      <w:r w:rsidRPr="005708A2">
        <w:rPr>
          <w:rFonts w:ascii="Times New Roman" w:hAnsi="Times New Roman" w:cs="Times New Roman"/>
        </w:rPr>
        <w:t>Dirección</w:t>
      </w:r>
      <w:r w:rsidR="005708A2">
        <w:rPr>
          <w:rFonts w:ascii="Times New Roman" w:hAnsi="Times New Roman" w:cs="Times New Roman"/>
        </w:rPr>
        <w:t xml:space="preserve"> ………………………………………………………………………………</w:t>
      </w:r>
    </w:p>
    <w:p w:rsidR="00804DA0" w:rsidRPr="005708A2" w:rsidRDefault="00804DA0" w:rsidP="001E63E6">
      <w:pPr>
        <w:jc w:val="both"/>
        <w:rPr>
          <w:rFonts w:ascii="Times New Roman" w:hAnsi="Times New Roman" w:cs="Times New Roman"/>
        </w:rPr>
      </w:pPr>
    </w:p>
    <w:p w:rsidR="00804DA0" w:rsidRPr="005708A2" w:rsidRDefault="002D058C" w:rsidP="001E63E6">
      <w:pPr>
        <w:jc w:val="both"/>
        <w:rPr>
          <w:rFonts w:ascii="Times New Roman" w:hAnsi="Times New Roman" w:cs="Times New Roman"/>
          <w:b/>
        </w:rPr>
      </w:pPr>
      <w:r w:rsidRPr="005708A2">
        <w:rPr>
          <w:rFonts w:ascii="Times New Roman" w:hAnsi="Times New Roman" w:cs="Times New Roman"/>
          <w:b/>
        </w:rPr>
        <w:t>Reclamación económico‐administrativa interpuest</w:t>
      </w:r>
      <w:r w:rsidR="009C485C" w:rsidRPr="005708A2">
        <w:rPr>
          <w:rFonts w:ascii="Times New Roman" w:hAnsi="Times New Roman" w:cs="Times New Roman"/>
          <w:b/>
        </w:rPr>
        <w:t>a</w:t>
      </w:r>
      <w:r w:rsidR="00976785" w:rsidRPr="005708A2">
        <w:rPr>
          <w:rFonts w:ascii="Times New Roman" w:hAnsi="Times New Roman" w:cs="Times New Roman"/>
          <w:b/>
        </w:rPr>
        <w:t xml:space="preserve"> ante el Tribunal Económico‐administrativo municipal del Ayuntamiento de Palma de Mallorca</w:t>
      </w:r>
      <w:r w:rsidRPr="005708A2">
        <w:rPr>
          <w:rFonts w:ascii="Times New Roman" w:hAnsi="Times New Roman" w:cs="Times New Roman"/>
          <w:b/>
        </w:rPr>
        <w:t xml:space="preserve"> contra </w:t>
      </w:r>
      <w:r w:rsidR="009C485C" w:rsidRPr="005708A2">
        <w:rPr>
          <w:rFonts w:ascii="Times New Roman" w:hAnsi="Times New Roman" w:cs="Times New Roman"/>
          <w:b/>
        </w:rPr>
        <w:t>las liquidaciones relativas a</w:t>
      </w:r>
      <w:r w:rsidRPr="005708A2">
        <w:rPr>
          <w:rFonts w:ascii="Times New Roman" w:hAnsi="Times New Roman" w:cs="Times New Roman"/>
          <w:b/>
        </w:rPr>
        <w:t xml:space="preserve"> </w:t>
      </w:r>
      <w:r w:rsidR="00804DA0" w:rsidRPr="005708A2">
        <w:rPr>
          <w:rFonts w:ascii="Times New Roman" w:hAnsi="Times New Roman" w:cs="Times New Roman"/>
          <w:b/>
        </w:rPr>
        <w:t xml:space="preserve">la </w:t>
      </w:r>
      <w:r w:rsidR="00804DA0" w:rsidRPr="005708A2">
        <w:rPr>
          <w:rFonts w:ascii="Times New Roman" w:hAnsi="Times New Roman" w:cs="Times New Roman"/>
          <w:b/>
          <w:sz w:val="24"/>
          <w:szCs w:val="24"/>
        </w:rPr>
        <w:t>TASA por servicios relativos al tratamiento de los residuos sólidos urbanos</w:t>
      </w:r>
      <w:r w:rsidRPr="005708A2">
        <w:rPr>
          <w:rFonts w:ascii="Times New Roman" w:hAnsi="Times New Roman" w:cs="Times New Roman"/>
          <w:b/>
          <w:sz w:val="24"/>
          <w:szCs w:val="24"/>
        </w:rPr>
        <w:t xml:space="preserve"> del año 2022</w:t>
      </w:r>
      <w:r w:rsidR="00923D78" w:rsidRPr="005708A2">
        <w:rPr>
          <w:rFonts w:ascii="Times New Roman" w:hAnsi="Times New Roman" w:cs="Times New Roman"/>
          <w:b/>
          <w:sz w:val="24"/>
          <w:szCs w:val="24"/>
        </w:rPr>
        <w:t xml:space="preserve"> aplicadas por el Ayuntamiento de Palma</w:t>
      </w:r>
    </w:p>
    <w:p w:rsidR="00804DA0" w:rsidRPr="005708A2" w:rsidRDefault="00804DA0" w:rsidP="001E63E6">
      <w:pPr>
        <w:jc w:val="both"/>
        <w:rPr>
          <w:rFonts w:ascii="Times New Roman" w:hAnsi="Times New Roman" w:cs="Times New Roman"/>
        </w:rPr>
      </w:pPr>
    </w:p>
    <w:p w:rsidR="006F58A7" w:rsidRPr="005708A2" w:rsidRDefault="002D058C" w:rsidP="001E63E6">
      <w:pPr>
        <w:jc w:val="both"/>
        <w:rPr>
          <w:rFonts w:ascii="Times New Roman" w:hAnsi="Times New Roman" w:cs="Times New Roman"/>
        </w:rPr>
      </w:pPr>
      <w:r w:rsidRPr="005708A2">
        <w:rPr>
          <w:rFonts w:ascii="Times New Roman" w:hAnsi="Times New Roman" w:cs="Times New Roman"/>
        </w:rPr>
        <w:t>Palma, 1 de junio de 2022</w:t>
      </w:r>
    </w:p>
    <w:p w:rsidR="00804DA0" w:rsidRPr="005708A2" w:rsidRDefault="00804DA0" w:rsidP="001E63E6">
      <w:pPr>
        <w:jc w:val="both"/>
        <w:rPr>
          <w:rFonts w:ascii="Times New Roman" w:hAnsi="Times New Roman" w:cs="Times New Roman"/>
        </w:rPr>
      </w:pPr>
    </w:p>
    <w:p w:rsidR="00F04095" w:rsidRPr="005708A2" w:rsidRDefault="00F04095" w:rsidP="00F04095">
      <w:pPr>
        <w:jc w:val="center"/>
        <w:rPr>
          <w:rFonts w:ascii="Times New Roman" w:hAnsi="Times New Roman" w:cs="Times New Roman"/>
          <w:b/>
        </w:rPr>
      </w:pPr>
      <w:r w:rsidRPr="005708A2">
        <w:rPr>
          <w:rFonts w:ascii="Times New Roman" w:hAnsi="Times New Roman" w:cs="Times New Roman"/>
          <w:b/>
        </w:rPr>
        <w:t>ANTECEDENTES</w:t>
      </w:r>
    </w:p>
    <w:p w:rsidR="005708A2" w:rsidRPr="005708A2" w:rsidRDefault="00F04095" w:rsidP="00F04095">
      <w:pPr>
        <w:jc w:val="both"/>
        <w:rPr>
          <w:rFonts w:ascii="Times New Roman" w:hAnsi="Times New Roman" w:cs="Times New Roman"/>
        </w:rPr>
      </w:pPr>
      <w:r w:rsidRPr="005708A2">
        <w:rPr>
          <w:rFonts w:ascii="Times New Roman" w:hAnsi="Times New Roman" w:cs="Times New Roman"/>
        </w:rPr>
        <w:t xml:space="preserve">Las tasas </w:t>
      </w:r>
      <w:r w:rsidRPr="005708A2">
        <w:rPr>
          <w:rFonts w:ascii="Times New Roman" w:hAnsi="Times New Roman" w:cs="Times New Roman"/>
        </w:rPr>
        <w:t>municipales para la prestación de servicios deben</w:t>
      </w:r>
      <w:r w:rsidRPr="005708A2">
        <w:rPr>
          <w:rFonts w:ascii="Times New Roman" w:hAnsi="Times New Roman" w:cs="Times New Roman"/>
        </w:rPr>
        <w:t xml:space="preserve"> cubrir</w:t>
      </w:r>
      <w:r w:rsidRPr="005708A2">
        <w:rPr>
          <w:rFonts w:ascii="Times New Roman" w:hAnsi="Times New Roman" w:cs="Times New Roman"/>
        </w:rPr>
        <w:t>, por imperativo legal, únicamente</w:t>
      </w:r>
      <w:r w:rsidRPr="005708A2">
        <w:rPr>
          <w:rFonts w:ascii="Times New Roman" w:hAnsi="Times New Roman" w:cs="Times New Roman"/>
        </w:rPr>
        <w:t xml:space="preserve"> el coste del servicio o de la actividad que constituy</w:t>
      </w:r>
      <w:r w:rsidR="005708A2" w:rsidRPr="005708A2">
        <w:rPr>
          <w:rFonts w:ascii="Times New Roman" w:hAnsi="Times New Roman" w:cs="Times New Roman"/>
        </w:rPr>
        <w:t>en</w:t>
      </w:r>
      <w:r w:rsidRPr="005708A2">
        <w:rPr>
          <w:rFonts w:ascii="Times New Roman" w:hAnsi="Times New Roman" w:cs="Times New Roman"/>
        </w:rPr>
        <w:t xml:space="preserve"> su </w:t>
      </w:r>
      <w:r w:rsidR="005708A2" w:rsidRPr="005708A2">
        <w:rPr>
          <w:rFonts w:ascii="Times New Roman" w:hAnsi="Times New Roman" w:cs="Times New Roman"/>
        </w:rPr>
        <w:t>hecho imponible.</w:t>
      </w:r>
    </w:p>
    <w:p w:rsidR="005708A2" w:rsidRPr="005708A2" w:rsidRDefault="00F04095" w:rsidP="00F04095">
      <w:pPr>
        <w:jc w:val="both"/>
        <w:rPr>
          <w:rFonts w:ascii="Times New Roman" w:hAnsi="Times New Roman" w:cs="Times New Roman"/>
        </w:rPr>
      </w:pPr>
      <w:r w:rsidRPr="005708A2">
        <w:rPr>
          <w:rFonts w:ascii="Times New Roman" w:hAnsi="Times New Roman" w:cs="Times New Roman"/>
        </w:rPr>
        <w:t>Hace años que, por una parte resultado del reciclaje y la prevención de los residuos, y por otra por la reducción de la actividad económica y turística de los años de la pandemia COVID-19, se vienen reduciendo las cantidades de residuos que req</w:t>
      </w:r>
      <w:r w:rsidR="005708A2" w:rsidRPr="005708A2">
        <w:rPr>
          <w:rFonts w:ascii="Times New Roman" w:hAnsi="Times New Roman" w:cs="Times New Roman"/>
        </w:rPr>
        <w:t>uieren de tratamiento finalista, y consecuentemente el presupuesto municipal destinado a este fin.</w:t>
      </w:r>
    </w:p>
    <w:p w:rsidR="00F04095" w:rsidRPr="005708A2" w:rsidRDefault="00F04095" w:rsidP="00F04095">
      <w:pPr>
        <w:jc w:val="both"/>
        <w:rPr>
          <w:rFonts w:ascii="Times New Roman" w:hAnsi="Times New Roman" w:cs="Times New Roman"/>
        </w:rPr>
      </w:pPr>
      <w:r w:rsidRPr="005708A2">
        <w:rPr>
          <w:rFonts w:ascii="Times New Roman" w:hAnsi="Times New Roman" w:cs="Times New Roman"/>
        </w:rPr>
        <w:t>Sin embargo, el Ayuntamiento de Palma, disponiendo de un amplio margen para reducir la tasa de tratamiento de residuos que aplica a los vecinos de Palma, sigue manteniendo dicha tasa en idéntica cuantía desde 1 de enero de 2017</w:t>
      </w:r>
      <w:r w:rsidR="005708A2" w:rsidRPr="005708A2">
        <w:rPr>
          <w:rFonts w:ascii="Times New Roman" w:hAnsi="Times New Roman" w:cs="Times New Roman"/>
        </w:rPr>
        <w:t>.</w:t>
      </w:r>
    </w:p>
    <w:p w:rsidR="00F04095" w:rsidRPr="005708A2" w:rsidRDefault="00F04095" w:rsidP="00A85DEB">
      <w:pPr>
        <w:jc w:val="center"/>
        <w:rPr>
          <w:rFonts w:ascii="Times New Roman" w:hAnsi="Times New Roman" w:cs="Times New Roman"/>
          <w:b/>
        </w:rPr>
      </w:pPr>
    </w:p>
    <w:p w:rsidR="00573965" w:rsidRPr="005708A2" w:rsidRDefault="001E63E6" w:rsidP="00A85DEB">
      <w:pPr>
        <w:jc w:val="center"/>
        <w:rPr>
          <w:rFonts w:ascii="Times New Roman" w:hAnsi="Times New Roman" w:cs="Times New Roman"/>
          <w:b/>
        </w:rPr>
      </w:pPr>
      <w:r w:rsidRPr="005708A2">
        <w:rPr>
          <w:rFonts w:ascii="Times New Roman" w:hAnsi="Times New Roman" w:cs="Times New Roman"/>
          <w:b/>
        </w:rPr>
        <w:t>FUNDAMENTOS DE DERECHO</w:t>
      </w:r>
    </w:p>
    <w:p w:rsidR="00976785" w:rsidRPr="005708A2" w:rsidRDefault="00976785" w:rsidP="001E63E6">
      <w:pPr>
        <w:jc w:val="both"/>
        <w:rPr>
          <w:rFonts w:ascii="Times New Roman" w:hAnsi="Times New Roman" w:cs="Times New Roman"/>
          <w:sz w:val="24"/>
          <w:szCs w:val="24"/>
        </w:rPr>
      </w:pPr>
    </w:p>
    <w:p w:rsidR="00804DA0" w:rsidRPr="005708A2" w:rsidRDefault="00804DA0" w:rsidP="001E63E6">
      <w:pPr>
        <w:jc w:val="both"/>
        <w:rPr>
          <w:rFonts w:ascii="Times New Roman" w:hAnsi="Times New Roman" w:cs="Times New Roman"/>
          <w:sz w:val="24"/>
          <w:szCs w:val="24"/>
        </w:rPr>
      </w:pPr>
      <w:r w:rsidRPr="005708A2">
        <w:rPr>
          <w:rFonts w:ascii="Times New Roman" w:hAnsi="Times New Roman" w:cs="Times New Roman"/>
          <w:sz w:val="24"/>
          <w:szCs w:val="24"/>
        </w:rPr>
        <w:t xml:space="preserve">PRIMERO.- La Disposición final duodécima de la Ley 9/2017, de 8 de noviembre, de Contratos del Sector Público, por la que se transponen al ordenamiento jurídico español las Directivas del Parlamento Europeo y del Consejo 2014/23/UE y 2014/24/UE, de 26 de febrero de 2014, estableció la Modificación del texto refundido de la Ley Reguladora de las Haciendas Locales, aprobado mediante Real Decreto Legislativo 2/2004, de 5 de marzo, estableció que </w:t>
      </w:r>
      <w:r w:rsidRPr="005708A2">
        <w:rPr>
          <w:rFonts w:ascii="Times New Roman" w:hAnsi="Times New Roman" w:cs="Times New Roman"/>
          <w:i/>
          <w:sz w:val="24"/>
          <w:szCs w:val="24"/>
        </w:rPr>
        <w:t xml:space="preserve">“Las contraprestaciones económicas establecidas coactivamente que se perciban por la prestación de los servicios públicos a que se refiere el apartado 4 de este artículo, realizada de forma directa mediante personificación privada o mediante gestión indirecta, tendrán la condición de </w:t>
      </w:r>
      <w:r w:rsidRPr="005708A2">
        <w:rPr>
          <w:rFonts w:ascii="Times New Roman" w:hAnsi="Times New Roman" w:cs="Times New Roman"/>
          <w:b/>
          <w:i/>
          <w:sz w:val="24"/>
          <w:szCs w:val="24"/>
        </w:rPr>
        <w:t xml:space="preserve">PRESTACIONES PATRIMONIALES DE </w:t>
      </w:r>
      <w:r w:rsidRPr="005708A2">
        <w:rPr>
          <w:rFonts w:ascii="Times New Roman" w:hAnsi="Times New Roman" w:cs="Times New Roman"/>
          <w:b/>
          <w:i/>
          <w:sz w:val="24"/>
          <w:szCs w:val="24"/>
        </w:rPr>
        <w:lastRenderedPageBreak/>
        <w:t>CARÁCTER PÚBLICO NO TRIBUTARIO</w:t>
      </w:r>
      <w:r w:rsidRPr="005708A2">
        <w:rPr>
          <w:rFonts w:ascii="Times New Roman" w:hAnsi="Times New Roman" w:cs="Times New Roman"/>
          <w:i/>
          <w:sz w:val="24"/>
          <w:szCs w:val="24"/>
        </w:rPr>
        <w:t xml:space="preserve"> conforme a lo previsto en el artículo 31.3 de la Constitución”</w:t>
      </w:r>
      <w:r w:rsidRPr="005708A2">
        <w:rPr>
          <w:rFonts w:ascii="Times New Roman" w:hAnsi="Times New Roman" w:cs="Times New Roman"/>
          <w:sz w:val="24"/>
          <w:szCs w:val="24"/>
        </w:rPr>
        <w:t>.</w:t>
      </w:r>
    </w:p>
    <w:p w:rsidR="00804DA0" w:rsidRPr="005708A2" w:rsidRDefault="00804DA0" w:rsidP="001E63E6">
      <w:pPr>
        <w:jc w:val="both"/>
        <w:rPr>
          <w:rFonts w:ascii="Times New Roman" w:hAnsi="Times New Roman" w:cs="Times New Roman"/>
          <w:sz w:val="24"/>
          <w:szCs w:val="24"/>
        </w:rPr>
      </w:pPr>
      <w:r w:rsidRPr="005708A2">
        <w:rPr>
          <w:rFonts w:ascii="Times New Roman" w:hAnsi="Times New Roman" w:cs="Times New Roman"/>
          <w:sz w:val="24"/>
          <w:szCs w:val="24"/>
        </w:rPr>
        <w:t>La propia norma establecía una “</w:t>
      </w:r>
      <w:r w:rsidRPr="005708A2">
        <w:rPr>
          <w:rFonts w:ascii="Times New Roman" w:hAnsi="Times New Roman" w:cs="Times New Roman"/>
          <w:i/>
          <w:sz w:val="24"/>
          <w:szCs w:val="24"/>
        </w:rPr>
        <w:t>vacatio legis</w:t>
      </w:r>
      <w:r w:rsidRPr="005708A2">
        <w:rPr>
          <w:rFonts w:ascii="Times New Roman" w:hAnsi="Times New Roman" w:cs="Times New Roman"/>
          <w:sz w:val="24"/>
          <w:szCs w:val="24"/>
        </w:rPr>
        <w:t xml:space="preserve">” de 4 meses, </w:t>
      </w:r>
      <w:r w:rsidRPr="005708A2">
        <w:rPr>
          <w:rFonts w:ascii="Times New Roman" w:hAnsi="Times New Roman" w:cs="Times New Roman"/>
          <w:b/>
          <w:sz w:val="24"/>
          <w:szCs w:val="24"/>
        </w:rPr>
        <w:t>entrando en vigor el 9 de marzo de 2018</w:t>
      </w:r>
      <w:r w:rsidRPr="005708A2">
        <w:rPr>
          <w:rFonts w:ascii="Times New Roman" w:hAnsi="Times New Roman" w:cs="Times New Roman"/>
          <w:sz w:val="24"/>
          <w:szCs w:val="24"/>
        </w:rPr>
        <w:t>.</w:t>
      </w:r>
    </w:p>
    <w:p w:rsidR="00500AEB" w:rsidRPr="005708A2" w:rsidRDefault="00500AEB" w:rsidP="001E63E6">
      <w:pPr>
        <w:jc w:val="both"/>
        <w:rPr>
          <w:rFonts w:ascii="Times New Roman" w:hAnsi="Times New Roman" w:cs="Times New Roman"/>
          <w:sz w:val="24"/>
          <w:szCs w:val="24"/>
        </w:rPr>
      </w:pPr>
    </w:p>
    <w:p w:rsidR="00804DA0" w:rsidRPr="005708A2" w:rsidRDefault="00804DA0" w:rsidP="001E63E6">
      <w:pPr>
        <w:jc w:val="both"/>
        <w:rPr>
          <w:rFonts w:ascii="Times New Roman" w:hAnsi="Times New Roman" w:cs="Times New Roman"/>
          <w:sz w:val="24"/>
          <w:szCs w:val="24"/>
        </w:rPr>
      </w:pPr>
      <w:r w:rsidRPr="005708A2">
        <w:rPr>
          <w:rFonts w:ascii="Times New Roman" w:hAnsi="Times New Roman" w:cs="Times New Roman"/>
          <w:sz w:val="24"/>
          <w:szCs w:val="24"/>
        </w:rPr>
        <w:t>SEGUNDO.- El tratamiento de residuos del Ayuntamiento de Palma viene prestado por la empresa concesionaria del Servicio público obligatorio insularizado del Consell de Mallorca, tratándose del supuesto de hecho de dicha norma.</w:t>
      </w:r>
    </w:p>
    <w:p w:rsidR="00500AEB" w:rsidRPr="005708A2" w:rsidRDefault="00500AEB" w:rsidP="001E63E6">
      <w:pPr>
        <w:jc w:val="both"/>
        <w:rPr>
          <w:rFonts w:ascii="Times New Roman" w:hAnsi="Times New Roman" w:cs="Times New Roman"/>
          <w:sz w:val="24"/>
          <w:szCs w:val="24"/>
        </w:rPr>
      </w:pPr>
    </w:p>
    <w:p w:rsidR="00804DA0" w:rsidRPr="005708A2" w:rsidRDefault="00804DA0" w:rsidP="001E63E6">
      <w:pPr>
        <w:jc w:val="both"/>
        <w:rPr>
          <w:rFonts w:ascii="Times New Roman" w:hAnsi="Times New Roman" w:cs="Times New Roman"/>
          <w:sz w:val="24"/>
          <w:szCs w:val="24"/>
        </w:rPr>
      </w:pPr>
      <w:r w:rsidRPr="005708A2">
        <w:rPr>
          <w:rFonts w:ascii="Times New Roman" w:hAnsi="Times New Roman" w:cs="Times New Roman"/>
          <w:sz w:val="24"/>
          <w:szCs w:val="24"/>
        </w:rPr>
        <w:t xml:space="preserve">TERCERO.- Son numerosos los municipios, que cumpliendo diligentemente con la legalidad, han adaptado su régimen tributario municipal a esta figura </w:t>
      </w:r>
      <w:r w:rsidR="00A85DEB" w:rsidRPr="005708A2">
        <w:rPr>
          <w:rFonts w:ascii="Times New Roman" w:hAnsi="Times New Roman" w:cs="Times New Roman"/>
          <w:sz w:val="24"/>
          <w:szCs w:val="24"/>
        </w:rPr>
        <w:t>jurídica.</w:t>
      </w:r>
      <w:r w:rsidR="00923D78" w:rsidRPr="005708A2">
        <w:rPr>
          <w:rFonts w:ascii="Times New Roman" w:hAnsi="Times New Roman" w:cs="Times New Roman"/>
          <w:sz w:val="24"/>
          <w:szCs w:val="24"/>
        </w:rPr>
        <w:t xml:space="preserve"> Sirva de ejemplo, entre otras:</w:t>
      </w:r>
    </w:p>
    <w:p w:rsidR="00C27049" w:rsidRPr="005708A2" w:rsidRDefault="00496EBA" w:rsidP="00923D78">
      <w:pPr>
        <w:ind w:left="708"/>
        <w:jc w:val="both"/>
        <w:rPr>
          <w:rFonts w:ascii="Times New Roman" w:hAnsi="Times New Roman" w:cs="Times New Roman"/>
          <w:sz w:val="24"/>
          <w:szCs w:val="24"/>
        </w:rPr>
      </w:pPr>
      <w:r w:rsidRPr="005708A2">
        <w:rPr>
          <w:rFonts w:ascii="Times New Roman" w:hAnsi="Times New Roman" w:cs="Times New Roman"/>
          <w:sz w:val="24"/>
          <w:szCs w:val="24"/>
        </w:rPr>
        <w:t xml:space="preserve">1.- El Ayuntamiento de Calvià publicó en el BOIB núm. 176 de 25 de diciembre de 2021 el texto íntegro de, entre otras, la </w:t>
      </w:r>
      <w:r w:rsidRPr="005708A2">
        <w:rPr>
          <w:rFonts w:ascii="Times New Roman" w:hAnsi="Times New Roman" w:cs="Times New Roman"/>
          <w:i/>
          <w:sz w:val="24"/>
          <w:szCs w:val="24"/>
        </w:rPr>
        <w:t xml:space="preserve">Ordenança Reguladora de la </w:t>
      </w:r>
      <w:r w:rsidRPr="005708A2">
        <w:rPr>
          <w:rFonts w:ascii="Times New Roman" w:hAnsi="Times New Roman" w:cs="Times New Roman"/>
          <w:b/>
          <w:i/>
          <w:sz w:val="24"/>
          <w:szCs w:val="24"/>
        </w:rPr>
        <w:t>Prestació Patrimonial Pública No Tributària</w:t>
      </w:r>
      <w:r w:rsidRPr="005708A2">
        <w:rPr>
          <w:rFonts w:ascii="Times New Roman" w:hAnsi="Times New Roman" w:cs="Times New Roman"/>
          <w:i/>
          <w:sz w:val="24"/>
          <w:szCs w:val="24"/>
        </w:rPr>
        <w:t xml:space="preserve"> per la prestació del Servei de Recollida, Tractament i Eliminació de Residus (Ordenança núm. 61)</w:t>
      </w:r>
      <w:r w:rsidRPr="005708A2">
        <w:rPr>
          <w:rFonts w:ascii="Times New Roman" w:hAnsi="Times New Roman" w:cs="Times New Roman"/>
          <w:sz w:val="24"/>
          <w:szCs w:val="24"/>
        </w:rPr>
        <w:t>.</w:t>
      </w:r>
    </w:p>
    <w:p w:rsidR="00496EBA" w:rsidRPr="005708A2" w:rsidRDefault="00496EBA" w:rsidP="00923D78">
      <w:pPr>
        <w:ind w:left="708"/>
        <w:jc w:val="both"/>
        <w:rPr>
          <w:rFonts w:ascii="Times New Roman" w:hAnsi="Times New Roman" w:cs="Times New Roman"/>
          <w:sz w:val="24"/>
          <w:szCs w:val="24"/>
        </w:rPr>
      </w:pPr>
      <w:r w:rsidRPr="005708A2">
        <w:rPr>
          <w:rFonts w:ascii="Times New Roman" w:hAnsi="Times New Roman" w:cs="Times New Roman"/>
          <w:sz w:val="24"/>
          <w:szCs w:val="24"/>
        </w:rPr>
        <w:t xml:space="preserve">2.- El Ayuntamiento de Málaga tiene vigente la denominada </w:t>
      </w:r>
      <w:r w:rsidRPr="005708A2">
        <w:rPr>
          <w:rFonts w:ascii="Times New Roman" w:hAnsi="Times New Roman" w:cs="Times New Roman"/>
          <w:i/>
          <w:sz w:val="24"/>
          <w:szCs w:val="24"/>
        </w:rPr>
        <w:t xml:space="preserve">“ORDENANZA MUNICIPAL REGULADORA DE LA </w:t>
      </w:r>
      <w:r w:rsidRPr="005708A2">
        <w:rPr>
          <w:rFonts w:ascii="Times New Roman" w:hAnsi="Times New Roman" w:cs="Times New Roman"/>
          <w:b/>
          <w:i/>
          <w:sz w:val="24"/>
          <w:szCs w:val="24"/>
        </w:rPr>
        <w:t>PRESTACIÓN PATRIMONIAL DE CARÁCTER PÚBLICO NO TRIBUTARIO</w:t>
      </w:r>
      <w:r w:rsidRPr="005708A2">
        <w:rPr>
          <w:rFonts w:ascii="Times New Roman" w:hAnsi="Times New Roman" w:cs="Times New Roman"/>
          <w:i/>
          <w:sz w:val="24"/>
          <w:szCs w:val="24"/>
        </w:rPr>
        <w:t xml:space="preserve"> POR LOS SERVICIOS DE TRATAMIENTO Y/O ELIMINACIÓN DE RESIDUOS SÓLIDOS URBANOS, ASÍ COMO OTROS SERVICIOS ESPECÍFICOS Y EXTRAORDINARIOS DE ELIMINACIÓN DE RESIDUOS”</w:t>
      </w:r>
      <w:r w:rsidRPr="005708A2">
        <w:rPr>
          <w:rFonts w:ascii="Times New Roman" w:hAnsi="Times New Roman" w:cs="Times New Roman"/>
          <w:sz w:val="24"/>
          <w:szCs w:val="24"/>
        </w:rPr>
        <w:t>.</w:t>
      </w:r>
    </w:p>
    <w:p w:rsidR="00500AEB" w:rsidRPr="005708A2" w:rsidRDefault="00496EBA" w:rsidP="00923D78">
      <w:pPr>
        <w:ind w:left="708"/>
        <w:jc w:val="both"/>
        <w:rPr>
          <w:rFonts w:ascii="Times New Roman" w:hAnsi="Times New Roman" w:cs="Times New Roman"/>
          <w:i/>
          <w:sz w:val="24"/>
          <w:szCs w:val="24"/>
        </w:rPr>
      </w:pPr>
      <w:r w:rsidRPr="005708A2">
        <w:rPr>
          <w:rFonts w:ascii="Times New Roman" w:hAnsi="Times New Roman" w:cs="Times New Roman"/>
          <w:sz w:val="24"/>
          <w:szCs w:val="24"/>
        </w:rPr>
        <w:t xml:space="preserve">3.- El Ayuntamiento de Gijón tiene vigente la denominada </w:t>
      </w:r>
      <w:r w:rsidRPr="005708A2">
        <w:rPr>
          <w:rFonts w:ascii="Times New Roman" w:hAnsi="Times New Roman" w:cs="Times New Roman"/>
          <w:i/>
          <w:sz w:val="24"/>
          <w:szCs w:val="24"/>
        </w:rPr>
        <w:t xml:space="preserve">“Ordenanza de la </w:t>
      </w:r>
      <w:r w:rsidRPr="005708A2">
        <w:rPr>
          <w:rFonts w:ascii="Times New Roman" w:hAnsi="Times New Roman" w:cs="Times New Roman"/>
          <w:b/>
          <w:i/>
          <w:sz w:val="24"/>
          <w:szCs w:val="24"/>
        </w:rPr>
        <w:t>prestación patrimonial de carácter público no tributario</w:t>
      </w:r>
      <w:r w:rsidRPr="005708A2">
        <w:rPr>
          <w:rFonts w:ascii="Times New Roman" w:hAnsi="Times New Roman" w:cs="Times New Roman"/>
          <w:i/>
          <w:sz w:val="24"/>
          <w:szCs w:val="24"/>
        </w:rPr>
        <w:t xml:space="preserve"> de los servicios de recogida, tratamiento y eliminación de residuos de Gijón”.</w:t>
      </w:r>
    </w:p>
    <w:p w:rsidR="00496EBA" w:rsidRPr="005708A2" w:rsidRDefault="00496EBA" w:rsidP="001E63E6">
      <w:pPr>
        <w:jc w:val="both"/>
        <w:rPr>
          <w:rFonts w:ascii="Times New Roman" w:hAnsi="Times New Roman" w:cs="Times New Roman"/>
          <w:sz w:val="24"/>
          <w:szCs w:val="24"/>
        </w:rPr>
      </w:pPr>
    </w:p>
    <w:p w:rsidR="00804DA0" w:rsidRPr="005708A2" w:rsidRDefault="00804DA0" w:rsidP="001E63E6">
      <w:pPr>
        <w:jc w:val="both"/>
        <w:rPr>
          <w:rFonts w:ascii="Times New Roman" w:hAnsi="Times New Roman" w:cs="Times New Roman"/>
          <w:i/>
          <w:sz w:val="24"/>
          <w:szCs w:val="24"/>
        </w:rPr>
      </w:pPr>
      <w:r w:rsidRPr="005708A2">
        <w:rPr>
          <w:rFonts w:ascii="Times New Roman" w:hAnsi="Times New Roman" w:cs="Times New Roman"/>
          <w:sz w:val="24"/>
          <w:szCs w:val="24"/>
        </w:rPr>
        <w:t>CUARTO.- Incomprensiblemente pasados</w:t>
      </w:r>
      <w:r w:rsidR="00873789" w:rsidRPr="005708A2">
        <w:rPr>
          <w:rFonts w:ascii="Times New Roman" w:hAnsi="Times New Roman" w:cs="Times New Roman"/>
          <w:sz w:val="24"/>
          <w:szCs w:val="24"/>
        </w:rPr>
        <w:t xml:space="preserve"> más de</w:t>
      </w:r>
      <w:r w:rsidRPr="005708A2">
        <w:rPr>
          <w:rFonts w:ascii="Times New Roman" w:hAnsi="Times New Roman" w:cs="Times New Roman"/>
          <w:sz w:val="24"/>
          <w:szCs w:val="24"/>
        </w:rPr>
        <w:t xml:space="preserve"> 4 años desde su exigencia legal, </w:t>
      </w:r>
      <w:r w:rsidRPr="005708A2">
        <w:rPr>
          <w:rFonts w:ascii="Times New Roman" w:hAnsi="Times New Roman" w:cs="Times New Roman"/>
          <w:b/>
          <w:sz w:val="24"/>
          <w:szCs w:val="24"/>
        </w:rPr>
        <w:t>el municipio de Palma</w:t>
      </w:r>
      <w:r w:rsidRPr="005708A2">
        <w:rPr>
          <w:rFonts w:ascii="Times New Roman" w:hAnsi="Times New Roman" w:cs="Times New Roman"/>
          <w:sz w:val="24"/>
          <w:szCs w:val="24"/>
        </w:rPr>
        <w:t xml:space="preserve"> del que el Sr. Hila es Alcalde, </w:t>
      </w:r>
      <w:r w:rsidRPr="005708A2">
        <w:rPr>
          <w:rFonts w:ascii="Times New Roman" w:hAnsi="Times New Roman" w:cs="Times New Roman"/>
          <w:b/>
          <w:sz w:val="24"/>
          <w:szCs w:val="24"/>
        </w:rPr>
        <w:t>no ha aprobado su ordenanza reguladora de la PRESTACION PATRIMONIAL DE CARÁCTER PÚBLICO NO TRIBUTARIO</w:t>
      </w:r>
      <w:r w:rsidRPr="005708A2">
        <w:rPr>
          <w:rFonts w:ascii="Times New Roman" w:hAnsi="Times New Roman" w:cs="Times New Roman"/>
          <w:sz w:val="24"/>
          <w:szCs w:val="24"/>
        </w:rPr>
        <w:t xml:space="preserve">, y </w:t>
      </w:r>
      <w:r w:rsidR="005708A2">
        <w:rPr>
          <w:rFonts w:ascii="Times New Roman" w:hAnsi="Times New Roman" w:cs="Times New Roman"/>
          <w:sz w:val="24"/>
          <w:szCs w:val="24"/>
        </w:rPr>
        <w:t>cobrando</w:t>
      </w:r>
      <w:r w:rsidRPr="005708A2">
        <w:rPr>
          <w:rFonts w:ascii="Times New Roman" w:hAnsi="Times New Roman" w:cs="Times New Roman"/>
          <w:sz w:val="24"/>
          <w:szCs w:val="24"/>
        </w:rPr>
        <w:t xml:space="preserve"> ilegalmente la TASA por servicios relativos al tratamiento de los residuos sólidos urbanos.</w:t>
      </w:r>
    </w:p>
    <w:p w:rsidR="00804DA0" w:rsidRPr="005708A2" w:rsidRDefault="00804DA0" w:rsidP="001E63E6">
      <w:pPr>
        <w:jc w:val="both"/>
        <w:rPr>
          <w:rFonts w:ascii="Times New Roman" w:hAnsi="Times New Roman" w:cs="Times New Roman"/>
        </w:rPr>
      </w:pPr>
    </w:p>
    <w:p w:rsidR="0096010C" w:rsidRPr="005708A2" w:rsidRDefault="0096010C" w:rsidP="002D058C">
      <w:pPr>
        <w:jc w:val="both"/>
        <w:rPr>
          <w:rFonts w:ascii="Times New Roman" w:hAnsi="Times New Roman" w:cs="Times New Roman"/>
        </w:rPr>
      </w:pPr>
      <w:r w:rsidRPr="005708A2">
        <w:rPr>
          <w:rFonts w:ascii="Times New Roman" w:hAnsi="Times New Roman" w:cs="Times New Roman"/>
        </w:rPr>
        <w:t xml:space="preserve">QUINTO.- </w:t>
      </w:r>
      <w:r w:rsidR="002D058C" w:rsidRPr="005708A2">
        <w:rPr>
          <w:rFonts w:ascii="Times New Roman" w:hAnsi="Times New Roman" w:cs="Times New Roman"/>
        </w:rPr>
        <w:t xml:space="preserve">Por acuerdo del Pleno de día 31 de mayo de 2013 fue aprobado definitivamente el </w:t>
      </w:r>
      <w:r w:rsidR="002D058C" w:rsidRPr="005708A2">
        <w:rPr>
          <w:rFonts w:ascii="Times New Roman" w:hAnsi="Times New Roman" w:cs="Times New Roman"/>
          <w:i/>
        </w:rPr>
        <w:t>Reglamento orgánico del Tribunal Económico‐administrativo municipal del Ayuntamiento de Palma de Mallorca</w:t>
      </w:r>
      <w:r w:rsidR="002D058C" w:rsidRPr="005708A2">
        <w:rPr>
          <w:rFonts w:ascii="Times New Roman" w:hAnsi="Times New Roman" w:cs="Times New Roman"/>
        </w:rPr>
        <w:t>, publicado en el BOIB núm. 126, de 12 de septiembre de 2013, entró en vigor el día siguiente de su publicación</w:t>
      </w:r>
      <w:r w:rsidR="008331CD" w:rsidRPr="005708A2">
        <w:rPr>
          <w:rFonts w:ascii="Times New Roman" w:hAnsi="Times New Roman" w:cs="Times New Roman"/>
        </w:rPr>
        <w:t xml:space="preserve"> (</w:t>
      </w:r>
      <w:r w:rsidR="008331CD" w:rsidRPr="005708A2">
        <w:rPr>
          <w:rFonts w:ascii="Times New Roman" w:hAnsi="Times New Roman" w:cs="Times New Roman"/>
          <w:i/>
          <w:sz w:val="24"/>
          <w:szCs w:val="24"/>
        </w:rPr>
        <w:t>Publicada en el BOIB nº 160 de 22-12-2016)</w:t>
      </w:r>
      <w:r w:rsidR="002D058C" w:rsidRPr="005708A2">
        <w:rPr>
          <w:rFonts w:ascii="Times New Roman" w:hAnsi="Times New Roman" w:cs="Times New Roman"/>
        </w:rPr>
        <w:t>.</w:t>
      </w:r>
    </w:p>
    <w:p w:rsidR="0096010C" w:rsidRPr="005708A2" w:rsidRDefault="0096010C" w:rsidP="001E63E6">
      <w:pPr>
        <w:jc w:val="both"/>
        <w:rPr>
          <w:rFonts w:ascii="Times New Roman" w:hAnsi="Times New Roman" w:cs="Times New Roman"/>
        </w:rPr>
      </w:pPr>
    </w:p>
    <w:p w:rsidR="00500AEB" w:rsidRPr="005708A2" w:rsidRDefault="0096010C" w:rsidP="002D058C">
      <w:pPr>
        <w:jc w:val="both"/>
        <w:rPr>
          <w:rFonts w:ascii="Times New Roman" w:hAnsi="Times New Roman" w:cs="Times New Roman"/>
        </w:rPr>
      </w:pPr>
      <w:r w:rsidRPr="005708A2">
        <w:rPr>
          <w:rFonts w:ascii="Times New Roman" w:hAnsi="Times New Roman" w:cs="Times New Roman"/>
        </w:rPr>
        <w:t xml:space="preserve">SEXTO.- </w:t>
      </w:r>
      <w:r w:rsidR="002D058C" w:rsidRPr="005708A2">
        <w:rPr>
          <w:rFonts w:ascii="Times New Roman" w:hAnsi="Times New Roman" w:cs="Times New Roman"/>
        </w:rPr>
        <w:t>El Tribunal Económico‐administrativo municipal del Ayuntamiento de Palma de Mallorca es el Órgano a que se refiere el art. 137 de la Ley de Bases de Régimen Local para resolver las reclamaciones económico‐ administrativas.</w:t>
      </w:r>
    </w:p>
    <w:p w:rsidR="002D058C" w:rsidRPr="005708A2" w:rsidRDefault="002D058C" w:rsidP="002D058C">
      <w:pPr>
        <w:jc w:val="both"/>
        <w:rPr>
          <w:rFonts w:ascii="Times New Roman" w:hAnsi="Times New Roman" w:cs="Times New Roman"/>
        </w:rPr>
      </w:pPr>
      <w:r w:rsidRPr="005708A2">
        <w:rPr>
          <w:rFonts w:ascii="Times New Roman" w:hAnsi="Times New Roman" w:cs="Times New Roman"/>
        </w:rPr>
        <w:lastRenderedPageBreak/>
        <w:t xml:space="preserve">El art. 3 del citado </w:t>
      </w:r>
      <w:r w:rsidRPr="005708A2">
        <w:rPr>
          <w:rFonts w:ascii="Times New Roman" w:hAnsi="Times New Roman" w:cs="Times New Roman"/>
          <w:i/>
        </w:rPr>
        <w:t xml:space="preserve">Reglamento orgánico del Tribunal Económico‐administrativo municipal del Ayuntamiento de Palma de Mallorca, </w:t>
      </w:r>
      <w:r w:rsidRPr="005708A2">
        <w:rPr>
          <w:rFonts w:ascii="Times New Roman" w:hAnsi="Times New Roman" w:cs="Times New Roman"/>
        </w:rPr>
        <w:t>establece que el conocimiento y resolución de las reclamaciones económico‐administrativas que se interpongan en relación con los actos de aplicación de los tributos que sean de competencia municipal corresponde al Tribunal Económico‐administrativo municipal del Ayuntamiento de Palma de Mallorca.</w:t>
      </w:r>
    </w:p>
    <w:p w:rsidR="002D058C" w:rsidRPr="005708A2" w:rsidRDefault="002D058C" w:rsidP="002D058C">
      <w:pPr>
        <w:jc w:val="both"/>
        <w:rPr>
          <w:rFonts w:ascii="Times New Roman" w:hAnsi="Times New Roman" w:cs="Times New Roman"/>
        </w:rPr>
      </w:pPr>
    </w:p>
    <w:p w:rsidR="00A85DEB" w:rsidRPr="005708A2" w:rsidRDefault="0096010C" w:rsidP="00873789">
      <w:pPr>
        <w:jc w:val="both"/>
        <w:rPr>
          <w:rFonts w:ascii="Times New Roman" w:hAnsi="Times New Roman" w:cs="Times New Roman"/>
        </w:rPr>
      </w:pPr>
      <w:r w:rsidRPr="005708A2">
        <w:rPr>
          <w:rFonts w:ascii="Times New Roman" w:hAnsi="Times New Roman" w:cs="Times New Roman"/>
        </w:rPr>
        <w:t xml:space="preserve">SÉPTIMO.- </w:t>
      </w:r>
      <w:r w:rsidR="00873789" w:rsidRPr="005708A2">
        <w:rPr>
          <w:rFonts w:ascii="Times New Roman" w:hAnsi="Times New Roman" w:cs="Times New Roman"/>
        </w:rPr>
        <w:t xml:space="preserve"> El </w:t>
      </w:r>
      <w:r w:rsidR="00873789" w:rsidRPr="005708A2">
        <w:rPr>
          <w:rFonts w:ascii="Times New Roman" w:hAnsi="Times New Roman" w:cs="Times New Roman"/>
          <w:i/>
        </w:rPr>
        <w:t>Artículo 217. Declaración de nulidad de pleno derecho</w:t>
      </w:r>
      <w:r w:rsidR="00873789" w:rsidRPr="005708A2">
        <w:rPr>
          <w:rFonts w:ascii="Times New Roman" w:hAnsi="Times New Roman" w:cs="Times New Roman"/>
        </w:rPr>
        <w:t xml:space="preserve"> de la vigente </w:t>
      </w:r>
      <w:r w:rsidR="00873789" w:rsidRPr="005708A2">
        <w:rPr>
          <w:rFonts w:ascii="Times New Roman" w:hAnsi="Times New Roman" w:cs="Times New Roman"/>
          <w:i/>
        </w:rPr>
        <w:t>Ley 58/2003, de 17 de diciembre, General Tributaria</w:t>
      </w:r>
      <w:r w:rsidR="00873789" w:rsidRPr="005708A2">
        <w:rPr>
          <w:rFonts w:ascii="Times New Roman" w:hAnsi="Times New Roman" w:cs="Times New Roman"/>
        </w:rPr>
        <w:t xml:space="preserve"> establece la nulidad de pleno derecho de los actos dictados en materia tributaria </w:t>
      </w:r>
      <w:r w:rsidR="00873789" w:rsidRPr="005708A2">
        <w:rPr>
          <w:rFonts w:ascii="Times New Roman" w:hAnsi="Times New Roman" w:cs="Times New Roman"/>
          <w:i/>
        </w:rPr>
        <w:t>“e) Que hayan sido dictados prescindiendo total y absolutamente del procedimiento legalmente establecido para ello o de las normas que contienen las reglas esenciales para la formación de la voluntad en los órganos colegiados”</w:t>
      </w:r>
      <w:r w:rsidR="00873789" w:rsidRPr="005708A2">
        <w:rPr>
          <w:rFonts w:ascii="Times New Roman" w:hAnsi="Times New Roman" w:cs="Times New Roman"/>
        </w:rPr>
        <w:t xml:space="preserve">, en concordancia con lo también dispuesto en el </w:t>
      </w:r>
      <w:r w:rsidRPr="005708A2">
        <w:rPr>
          <w:rFonts w:ascii="Times New Roman" w:hAnsi="Times New Roman" w:cs="Times New Roman"/>
        </w:rPr>
        <w:t xml:space="preserve">artículo 47 de la </w:t>
      </w:r>
      <w:r w:rsidRPr="005708A2">
        <w:rPr>
          <w:rFonts w:ascii="Times New Roman" w:hAnsi="Times New Roman" w:cs="Times New Roman"/>
          <w:i/>
        </w:rPr>
        <w:t>Ley 39/2015, de Procedimiento Administrativo Común</w:t>
      </w:r>
      <w:r w:rsidR="00873789" w:rsidRPr="005708A2">
        <w:rPr>
          <w:rFonts w:ascii="Times New Roman" w:hAnsi="Times New Roman" w:cs="Times New Roman"/>
        </w:rPr>
        <w:t>.</w:t>
      </w:r>
      <w:r w:rsidRPr="005708A2">
        <w:rPr>
          <w:rFonts w:ascii="Times New Roman" w:hAnsi="Times New Roman" w:cs="Times New Roman"/>
        </w:rPr>
        <w:t xml:space="preserve"> </w:t>
      </w:r>
    </w:p>
    <w:p w:rsidR="006B1BE7" w:rsidRPr="005708A2" w:rsidRDefault="006B1BE7" w:rsidP="00873789">
      <w:pPr>
        <w:jc w:val="both"/>
        <w:rPr>
          <w:rFonts w:ascii="Times New Roman" w:hAnsi="Times New Roman" w:cs="Times New Roman"/>
        </w:rPr>
      </w:pPr>
    </w:p>
    <w:p w:rsidR="004D1417" w:rsidRPr="005708A2" w:rsidRDefault="00A15F64" w:rsidP="001E63E6">
      <w:pPr>
        <w:jc w:val="both"/>
        <w:rPr>
          <w:rFonts w:ascii="Times New Roman" w:hAnsi="Times New Roman" w:cs="Times New Roman"/>
          <w:sz w:val="24"/>
          <w:szCs w:val="24"/>
        </w:rPr>
      </w:pPr>
      <w:r w:rsidRPr="005708A2">
        <w:rPr>
          <w:rFonts w:ascii="Times New Roman" w:hAnsi="Times New Roman" w:cs="Times New Roman"/>
        </w:rPr>
        <w:t>OCTAVO.- Las liquidaciones tributarias practicadas</w:t>
      </w:r>
      <w:r w:rsidR="004D1417" w:rsidRPr="005708A2">
        <w:rPr>
          <w:rFonts w:ascii="Times New Roman" w:hAnsi="Times New Roman" w:cs="Times New Roman"/>
        </w:rPr>
        <w:t xml:space="preserve"> por el Ayuntamiento de Palma</w:t>
      </w:r>
      <w:r w:rsidRPr="005708A2">
        <w:rPr>
          <w:rFonts w:ascii="Times New Roman" w:hAnsi="Times New Roman" w:cs="Times New Roman"/>
        </w:rPr>
        <w:t xml:space="preserve"> </w:t>
      </w:r>
      <w:r w:rsidR="009C54B1" w:rsidRPr="005708A2">
        <w:rPr>
          <w:rFonts w:ascii="Times New Roman" w:hAnsi="Times New Roman" w:cs="Times New Roman"/>
        </w:rPr>
        <w:t>el año 2022</w:t>
      </w:r>
      <w:r w:rsidRPr="005708A2">
        <w:rPr>
          <w:rFonts w:ascii="Times New Roman" w:hAnsi="Times New Roman" w:cs="Times New Roman"/>
        </w:rPr>
        <w:t xml:space="preserve"> </w:t>
      </w:r>
      <w:r w:rsidR="004D1417" w:rsidRPr="005708A2">
        <w:rPr>
          <w:rFonts w:ascii="Times New Roman" w:hAnsi="Times New Roman" w:cs="Times New Roman"/>
        </w:rPr>
        <w:t>son el resultado de la aplicación</w:t>
      </w:r>
      <w:r w:rsidR="00617829" w:rsidRPr="005708A2">
        <w:rPr>
          <w:rFonts w:ascii="Times New Roman" w:hAnsi="Times New Roman" w:cs="Times New Roman"/>
        </w:rPr>
        <w:t xml:space="preserve"> </w:t>
      </w:r>
      <w:r w:rsidR="00617829" w:rsidRPr="005708A2">
        <w:rPr>
          <w:rFonts w:ascii="Times New Roman" w:hAnsi="Times New Roman" w:cs="Times New Roman"/>
          <w:i/>
        </w:rPr>
        <w:t>“contra legem”</w:t>
      </w:r>
      <w:r w:rsidR="004D1417" w:rsidRPr="005708A2">
        <w:rPr>
          <w:rFonts w:ascii="Times New Roman" w:hAnsi="Times New Roman" w:cs="Times New Roman"/>
        </w:rPr>
        <w:t xml:space="preserve"> de</w:t>
      </w:r>
      <w:r w:rsidRPr="005708A2">
        <w:rPr>
          <w:rFonts w:ascii="Times New Roman" w:hAnsi="Times New Roman" w:cs="Times New Roman"/>
        </w:rPr>
        <w:t xml:space="preserve"> la </w:t>
      </w:r>
      <w:r w:rsidR="004D1417" w:rsidRPr="005708A2">
        <w:rPr>
          <w:rFonts w:ascii="Times New Roman" w:hAnsi="Times New Roman" w:cs="Times New Roman"/>
          <w:i/>
          <w:sz w:val="24"/>
          <w:szCs w:val="24"/>
        </w:rPr>
        <w:t xml:space="preserve">Ordenanza fiscal reguladora de la </w:t>
      </w:r>
      <w:r w:rsidR="004D1417" w:rsidRPr="005708A2">
        <w:rPr>
          <w:rFonts w:ascii="Times New Roman" w:hAnsi="Times New Roman" w:cs="Times New Roman"/>
          <w:b/>
          <w:i/>
          <w:sz w:val="24"/>
          <w:szCs w:val="24"/>
        </w:rPr>
        <w:t>TASA</w:t>
      </w:r>
      <w:r w:rsidR="004D1417" w:rsidRPr="005708A2">
        <w:rPr>
          <w:rFonts w:ascii="Times New Roman" w:hAnsi="Times New Roman" w:cs="Times New Roman"/>
          <w:i/>
          <w:sz w:val="24"/>
          <w:szCs w:val="24"/>
        </w:rPr>
        <w:t xml:space="preserve"> por servicios relativos al tratamiento de residuos sólidos urbanos (Concepto 312,03 - Publicada en el BOIB nº 160 de 22-12-2016)</w:t>
      </w:r>
      <w:r w:rsidR="004D1417" w:rsidRPr="005708A2">
        <w:rPr>
          <w:rFonts w:ascii="Times New Roman" w:hAnsi="Times New Roman" w:cs="Times New Roman"/>
          <w:sz w:val="24"/>
          <w:szCs w:val="24"/>
        </w:rPr>
        <w:t>.</w:t>
      </w:r>
    </w:p>
    <w:p w:rsidR="00617829" w:rsidRPr="005708A2" w:rsidRDefault="00617829" w:rsidP="001E63E6">
      <w:pPr>
        <w:jc w:val="both"/>
        <w:rPr>
          <w:rFonts w:ascii="Times New Roman" w:hAnsi="Times New Roman" w:cs="Times New Roman"/>
          <w:sz w:val="24"/>
          <w:szCs w:val="24"/>
        </w:rPr>
      </w:pPr>
    </w:p>
    <w:p w:rsidR="004D1417" w:rsidRPr="005708A2" w:rsidRDefault="004D1417" w:rsidP="001E63E6">
      <w:pPr>
        <w:jc w:val="both"/>
        <w:rPr>
          <w:rFonts w:ascii="Times New Roman" w:hAnsi="Times New Roman" w:cs="Times New Roman"/>
          <w:sz w:val="24"/>
          <w:szCs w:val="24"/>
        </w:rPr>
      </w:pPr>
      <w:r w:rsidRPr="005708A2">
        <w:rPr>
          <w:rFonts w:ascii="Times New Roman" w:hAnsi="Times New Roman" w:cs="Times New Roman"/>
          <w:sz w:val="24"/>
          <w:szCs w:val="24"/>
        </w:rPr>
        <w:t xml:space="preserve">NOVENO.- La entrada en vigor el </w:t>
      </w:r>
      <w:r w:rsidRPr="005708A2">
        <w:rPr>
          <w:rFonts w:ascii="Times New Roman" w:hAnsi="Times New Roman" w:cs="Times New Roman"/>
          <w:b/>
          <w:sz w:val="24"/>
          <w:szCs w:val="24"/>
        </w:rPr>
        <w:t>9 de marzo de 2018</w:t>
      </w:r>
      <w:r w:rsidRPr="005708A2">
        <w:rPr>
          <w:rFonts w:ascii="Times New Roman" w:hAnsi="Times New Roman" w:cs="Times New Roman"/>
          <w:sz w:val="24"/>
          <w:szCs w:val="24"/>
        </w:rPr>
        <w:t xml:space="preserve"> de la Disposición final duodécima de la Ley 9/2017, de 8 de noviembre, de Contratos del Sector Público, por la que se transponen al ordenamiento jurídico español las Directivas del Parlamento Europeo y del Consejo 2014/23/UE y 2014/24/UE, de 26 de febrero de 2014, estableció la Modificación del texto refundido de la Ley Reguladora de las Haciendas Locales, aprobado mediante Real Decreto Legislativo 2/2004, de 5 de marzo, obligaba al Ayuntamiento de Palma a partir de ese momento a que </w:t>
      </w:r>
      <w:r w:rsidRPr="005708A2">
        <w:rPr>
          <w:rFonts w:ascii="Times New Roman" w:hAnsi="Times New Roman" w:cs="Times New Roman"/>
          <w:i/>
          <w:sz w:val="24"/>
          <w:szCs w:val="24"/>
        </w:rPr>
        <w:t xml:space="preserve">“Las contraprestaciones económicas establecidas coactivamente que se perciban por la prestación de los servicios públicos a que se refiere el apartado 4 de este artículo, realizada de forma directa mediante personificación privada o mediante gestión indirecta, tendrán la condición de </w:t>
      </w:r>
      <w:r w:rsidRPr="005708A2">
        <w:rPr>
          <w:rFonts w:ascii="Times New Roman" w:hAnsi="Times New Roman" w:cs="Times New Roman"/>
          <w:b/>
          <w:i/>
          <w:sz w:val="24"/>
          <w:szCs w:val="24"/>
        </w:rPr>
        <w:t>PRESTACIONES PATRIMONIALES DE CARÁCTER PÚBLICO NO TRIBUTARIO</w:t>
      </w:r>
      <w:r w:rsidRPr="005708A2">
        <w:rPr>
          <w:rFonts w:ascii="Times New Roman" w:hAnsi="Times New Roman" w:cs="Times New Roman"/>
          <w:i/>
          <w:sz w:val="24"/>
          <w:szCs w:val="24"/>
        </w:rPr>
        <w:t xml:space="preserve"> conforme a lo previsto en el artículo 31.3 de la Constitución”</w:t>
      </w:r>
      <w:r w:rsidRPr="005708A2">
        <w:rPr>
          <w:rFonts w:ascii="Times New Roman" w:hAnsi="Times New Roman" w:cs="Times New Roman"/>
          <w:sz w:val="24"/>
          <w:szCs w:val="24"/>
        </w:rPr>
        <w:t>, siendo ese el supuesto de hecho del tratamiento de residuos sólidos urbanos del municipio de Palma mediante el Servicio publico insularizado obligatorio del Consell de Mallorca concesionado a TIRME,SA.</w:t>
      </w:r>
    </w:p>
    <w:p w:rsidR="004D1417" w:rsidRPr="005708A2" w:rsidRDefault="004D1417" w:rsidP="001E63E6">
      <w:pPr>
        <w:jc w:val="both"/>
        <w:rPr>
          <w:rFonts w:ascii="Times New Roman" w:hAnsi="Times New Roman" w:cs="Times New Roman"/>
          <w:sz w:val="24"/>
          <w:szCs w:val="24"/>
        </w:rPr>
      </w:pPr>
    </w:p>
    <w:p w:rsidR="004D1417" w:rsidRPr="005708A2" w:rsidRDefault="00D92DB7" w:rsidP="001E63E6">
      <w:pPr>
        <w:jc w:val="both"/>
        <w:rPr>
          <w:rFonts w:ascii="Times New Roman" w:hAnsi="Times New Roman" w:cs="Times New Roman"/>
          <w:sz w:val="24"/>
          <w:szCs w:val="24"/>
        </w:rPr>
      </w:pPr>
      <w:r w:rsidRPr="005708A2">
        <w:rPr>
          <w:rFonts w:ascii="Times New Roman" w:hAnsi="Times New Roman" w:cs="Times New Roman"/>
          <w:sz w:val="24"/>
          <w:szCs w:val="24"/>
        </w:rPr>
        <w:t xml:space="preserve">DÉCIMO.- La </w:t>
      </w:r>
      <w:r w:rsidRPr="005708A2">
        <w:rPr>
          <w:rFonts w:ascii="Times New Roman" w:hAnsi="Times New Roman" w:cs="Times New Roman"/>
          <w:b/>
          <w:sz w:val="24"/>
          <w:szCs w:val="24"/>
        </w:rPr>
        <w:t>causa de nulidad</w:t>
      </w:r>
      <w:r w:rsidRPr="005708A2">
        <w:rPr>
          <w:rFonts w:ascii="Times New Roman" w:hAnsi="Times New Roman" w:cs="Times New Roman"/>
          <w:sz w:val="24"/>
          <w:szCs w:val="24"/>
        </w:rPr>
        <w:t xml:space="preserve"> de los actos de liquidación de la </w:t>
      </w:r>
      <w:r w:rsidRPr="005708A2">
        <w:rPr>
          <w:rFonts w:ascii="Times New Roman" w:hAnsi="Times New Roman" w:cs="Times New Roman"/>
          <w:b/>
          <w:sz w:val="24"/>
          <w:szCs w:val="24"/>
        </w:rPr>
        <w:t>TASA</w:t>
      </w:r>
      <w:r w:rsidRPr="005708A2">
        <w:rPr>
          <w:rFonts w:ascii="Times New Roman" w:hAnsi="Times New Roman" w:cs="Times New Roman"/>
          <w:sz w:val="24"/>
          <w:szCs w:val="24"/>
        </w:rPr>
        <w:t xml:space="preserve"> por servicios relativos al tratamiento de residuos sólidos urbanos </w:t>
      </w:r>
      <w:r w:rsidR="009C54B1" w:rsidRPr="005708A2">
        <w:rPr>
          <w:rFonts w:ascii="Times New Roman" w:hAnsi="Times New Roman" w:cs="Times New Roman"/>
          <w:sz w:val="24"/>
          <w:szCs w:val="24"/>
        </w:rPr>
        <w:t>del año 2022</w:t>
      </w:r>
      <w:r w:rsidRPr="005708A2">
        <w:rPr>
          <w:rFonts w:ascii="Times New Roman" w:hAnsi="Times New Roman" w:cs="Times New Roman"/>
          <w:sz w:val="24"/>
          <w:szCs w:val="24"/>
        </w:rPr>
        <w:t xml:space="preserve">, basada en la aprobación y publicación en diciembre de 2016 de la  </w:t>
      </w:r>
      <w:r w:rsidRPr="005708A2">
        <w:rPr>
          <w:rFonts w:ascii="Times New Roman" w:hAnsi="Times New Roman" w:cs="Times New Roman"/>
          <w:i/>
          <w:sz w:val="24"/>
          <w:szCs w:val="24"/>
        </w:rPr>
        <w:t xml:space="preserve">Ordenanza fiscal reguladora de la </w:t>
      </w:r>
      <w:r w:rsidRPr="005708A2">
        <w:rPr>
          <w:rFonts w:ascii="Times New Roman" w:hAnsi="Times New Roman" w:cs="Times New Roman"/>
          <w:b/>
          <w:i/>
          <w:sz w:val="24"/>
          <w:szCs w:val="24"/>
        </w:rPr>
        <w:t>TASA</w:t>
      </w:r>
      <w:r w:rsidRPr="005708A2">
        <w:rPr>
          <w:rFonts w:ascii="Times New Roman" w:hAnsi="Times New Roman" w:cs="Times New Roman"/>
          <w:i/>
          <w:sz w:val="24"/>
          <w:szCs w:val="24"/>
        </w:rPr>
        <w:t xml:space="preserve"> por servicios relativos al tratamiento de residuos sólidos urbanos (Concepto 312,03 - Publicada en el BOIB nº 160 de 22-12-2016)</w:t>
      </w:r>
      <w:r w:rsidRPr="005708A2">
        <w:rPr>
          <w:rFonts w:ascii="Times New Roman" w:hAnsi="Times New Roman" w:cs="Times New Roman"/>
          <w:sz w:val="24"/>
          <w:szCs w:val="24"/>
        </w:rPr>
        <w:t xml:space="preserve">, es el supuesto previsto en el art. </w:t>
      </w:r>
      <w:r w:rsidRPr="005708A2">
        <w:rPr>
          <w:rFonts w:ascii="Times New Roman" w:hAnsi="Times New Roman" w:cs="Times New Roman"/>
          <w:b/>
          <w:sz w:val="24"/>
          <w:szCs w:val="24"/>
        </w:rPr>
        <w:t>47.1 e)</w:t>
      </w:r>
      <w:r w:rsidRPr="005708A2">
        <w:rPr>
          <w:rFonts w:ascii="Times New Roman" w:hAnsi="Times New Roman" w:cs="Times New Roman"/>
          <w:sz w:val="24"/>
          <w:szCs w:val="24"/>
        </w:rPr>
        <w:t xml:space="preserve"> y </w:t>
      </w:r>
      <w:r w:rsidRPr="005708A2">
        <w:rPr>
          <w:rFonts w:ascii="Times New Roman" w:hAnsi="Times New Roman" w:cs="Times New Roman"/>
          <w:b/>
          <w:sz w:val="24"/>
          <w:szCs w:val="24"/>
        </w:rPr>
        <w:t>47.2</w:t>
      </w:r>
      <w:r w:rsidRPr="005708A2">
        <w:rPr>
          <w:rFonts w:ascii="Times New Roman" w:hAnsi="Times New Roman" w:cs="Times New Roman"/>
          <w:sz w:val="24"/>
          <w:szCs w:val="24"/>
        </w:rPr>
        <w:t xml:space="preserve"> de la vigente Ley de Procedimiento Administrativo Común, así como del </w:t>
      </w:r>
      <w:r w:rsidRPr="005708A2">
        <w:rPr>
          <w:rFonts w:ascii="Times New Roman" w:hAnsi="Times New Roman" w:cs="Times New Roman"/>
          <w:b/>
          <w:sz w:val="24"/>
          <w:szCs w:val="24"/>
        </w:rPr>
        <w:t>217 1. e)</w:t>
      </w:r>
      <w:r w:rsidRPr="005708A2">
        <w:rPr>
          <w:rFonts w:ascii="Times New Roman" w:hAnsi="Times New Roman" w:cs="Times New Roman"/>
          <w:sz w:val="24"/>
          <w:szCs w:val="24"/>
        </w:rPr>
        <w:t xml:space="preserve"> de la Ley General Tributaria</w:t>
      </w:r>
      <w:r w:rsidRPr="005708A2">
        <w:rPr>
          <w:rFonts w:ascii="Times New Roman" w:hAnsi="Times New Roman" w:cs="Times New Roman"/>
          <w:b/>
          <w:sz w:val="24"/>
          <w:szCs w:val="24"/>
        </w:rPr>
        <w:t>, por haberse dictado prescindiendo total y absolutamente del procedimiento legalmente establecido</w:t>
      </w:r>
      <w:r w:rsidRPr="005708A2">
        <w:rPr>
          <w:rFonts w:ascii="Times New Roman" w:hAnsi="Times New Roman" w:cs="Times New Roman"/>
          <w:sz w:val="24"/>
          <w:szCs w:val="24"/>
        </w:rPr>
        <w:t xml:space="preserve"> para ello o de las normas que contienen las reglas esenciales para la formación de la vol</w:t>
      </w:r>
      <w:r w:rsidR="00310131" w:rsidRPr="005708A2">
        <w:rPr>
          <w:rFonts w:ascii="Times New Roman" w:hAnsi="Times New Roman" w:cs="Times New Roman"/>
          <w:sz w:val="24"/>
          <w:szCs w:val="24"/>
        </w:rPr>
        <w:t xml:space="preserve">untad en los órganos colegiados, ya que por deseo expreso del legislador estatal, el 9 de marzo de 2018 debería aplicarse en el Término </w:t>
      </w:r>
      <w:r w:rsidR="00310131" w:rsidRPr="005708A2">
        <w:rPr>
          <w:rFonts w:ascii="Times New Roman" w:hAnsi="Times New Roman" w:cs="Times New Roman"/>
          <w:sz w:val="24"/>
          <w:szCs w:val="24"/>
        </w:rPr>
        <w:lastRenderedPageBreak/>
        <w:t xml:space="preserve">municipal de Palma una nueva Ordenanza reguladora de la </w:t>
      </w:r>
      <w:r w:rsidR="00310131" w:rsidRPr="005708A2">
        <w:rPr>
          <w:rFonts w:ascii="Times New Roman" w:hAnsi="Times New Roman" w:cs="Times New Roman"/>
          <w:b/>
          <w:sz w:val="24"/>
          <w:szCs w:val="24"/>
        </w:rPr>
        <w:t>PRESTACIÓN PATRIMONIAL DE CARÁCTER PÚBLICO NO TRIBUTARIO</w:t>
      </w:r>
      <w:r w:rsidR="00310131" w:rsidRPr="005708A2">
        <w:rPr>
          <w:rFonts w:ascii="Times New Roman" w:hAnsi="Times New Roman" w:cs="Times New Roman"/>
          <w:sz w:val="24"/>
          <w:szCs w:val="24"/>
        </w:rPr>
        <w:t xml:space="preserve"> para la prestación del servicio de tratamiento de residuos.</w:t>
      </w:r>
    </w:p>
    <w:p w:rsidR="00D92DB7" w:rsidRPr="005708A2" w:rsidRDefault="00D92DB7" w:rsidP="001E63E6">
      <w:pPr>
        <w:jc w:val="both"/>
        <w:rPr>
          <w:rFonts w:ascii="Times New Roman" w:hAnsi="Times New Roman" w:cs="Times New Roman"/>
          <w:sz w:val="24"/>
          <w:szCs w:val="24"/>
        </w:rPr>
      </w:pPr>
    </w:p>
    <w:p w:rsidR="00310131" w:rsidRPr="005708A2" w:rsidRDefault="00D92DB7" w:rsidP="001E63E6">
      <w:pPr>
        <w:jc w:val="both"/>
        <w:rPr>
          <w:rFonts w:ascii="Times New Roman" w:hAnsi="Times New Roman" w:cs="Times New Roman"/>
          <w:sz w:val="24"/>
          <w:szCs w:val="24"/>
        </w:rPr>
      </w:pPr>
      <w:r w:rsidRPr="005708A2">
        <w:rPr>
          <w:rFonts w:ascii="Times New Roman" w:hAnsi="Times New Roman" w:cs="Times New Roman"/>
          <w:sz w:val="24"/>
          <w:szCs w:val="24"/>
        </w:rPr>
        <w:t>DÉCIMO PRIMERO.-</w:t>
      </w:r>
      <w:r w:rsidR="00310131" w:rsidRPr="005708A2">
        <w:rPr>
          <w:rFonts w:ascii="Times New Roman" w:hAnsi="Times New Roman" w:cs="Times New Roman"/>
          <w:sz w:val="24"/>
          <w:szCs w:val="24"/>
        </w:rPr>
        <w:t xml:space="preserve"> Asimismo, la disposición final undécima de la Ley 9/2017 modificó, con la misma fecha de efectos, la disposición adicional primera de la Le 58/2003, de 17 de diciembre, General Tributaria, que queda redactada en los siguientes términos:</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 xml:space="preserve">“Disposición adicional primera. </w:t>
      </w:r>
      <w:r w:rsidRPr="005708A2">
        <w:rPr>
          <w:rFonts w:ascii="Times New Roman" w:hAnsi="Times New Roman" w:cs="Times New Roman"/>
          <w:b/>
          <w:i/>
          <w:sz w:val="24"/>
          <w:szCs w:val="24"/>
        </w:rPr>
        <w:t>Prestaciones patrimoniales de carácter público</w:t>
      </w:r>
      <w:r w:rsidRPr="005708A2">
        <w:rPr>
          <w:rFonts w:ascii="Times New Roman" w:hAnsi="Times New Roman" w:cs="Times New Roman"/>
          <w:i/>
          <w:sz w:val="24"/>
          <w:szCs w:val="24"/>
        </w:rPr>
        <w:t>.</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1. Son prestaciones patrimoniales de carácter público aquellas a las que se refiere el artículo 31.3 de la Constitución que se exigen con carácter coactivo.</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2. Las prestaciones patrimoniales de carácter público citadas en el apartado anterior podrán tener carácter tributario o no tributario.</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Tendrán la consideración de tributarias las prestaciones mencionadas en el apartado 1 que tengan la consideración de tasas, contribuciones especiales e impuestos a las que se refiere el artículo 2 de esta Ley.</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Serán prestaciones patrimoniales de carácter público no tributario las demás prestaciones que exigidas coactivamente respondan a fines de interés general.</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En particular, se considerarán prestaciones patrimoniales de carácter público no tributarias aquellas que teniendo tal consideración se exijan por prestación de un servicio gestionado de forma directa mediante personificación privada o mediante gestión indirecta.</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En concreto, tendrán tal consideración aquellas exigidas por la explotación de obras o la prestación de servicios, en régimen de concesión o sociedades de economía mixta, entidades públicas empresariales, sociedades de capital íntegramente público y demás fórmulas de Derecho privado.”.</w:t>
      </w:r>
    </w:p>
    <w:p w:rsidR="00310131" w:rsidRPr="005708A2" w:rsidRDefault="00310131" w:rsidP="001E63E6">
      <w:pPr>
        <w:jc w:val="both"/>
        <w:rPr>
          <w:rFonts w:ascii="Times New Roman" w:hAnsi="Times New Roman" w:cs="Times New Roman"/>
          <w:sz w:val="24"/>
          <w:szCs w:val="24"/>
        </w:rPr>
      </w:pPr>
    </w:p>
    <w:p w:rsidR="00310131" w:rsidRPr="005708A2" w:rsidRDefault="00310131" w:rsidP="001E63E6">
      <w:pPr>
        <w:jc w:val="both"/>
        <w:rPr>
          <w:rFonts w:ascii="Times New Roman" w:hAnsi="Times New Roman" w:cs="Times New Roman"/>
          <w:sz w:val="24"/>
          <w:szCs w:val="24"/>
        </w:rPr>
      </w:pPr>
      <w:r w:rsidRPr="005708A2">
        <w:rPr>
          <w:rFonts w:ascii="Times New Roman" w:hAnsi="Times New Roman" w:cs="Times New Roman"/>
          <w:sz w:val="24"/>
          <w:szCs w:val="24"/>
        </w:rPr>
        <w:t>DÉCIMO SEGUNDO.- Para más abundamiento, la disposición adicional cuadragésima tercera de la Ley 9/2017 establece:</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“Disposición adicional cuadragésima tercera Naturaleza jurídica de las contraprestaciones económicas por la explotación de obras públicas o la prestación de servicios públicos en régimen de Derecho privado</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 xml:space="preserve">Las contraprestaciones económicas establecidas coactivamente que se perciban por la explotación de obras públicas o la prestación de servicios públicos, de forma directa mediante personificación privada o gestión indirecta, tendrán la condición de </w:t>
      </w:r>
      <w:r w:rsidRPr="005708A2">
        <w:rPr>
          <w:rFonts w:ascii="Times New Roman" w:hAnsi="Times New Roman" w:cs="Times New Roman"/>
          <w:b/>
          <w:i/>
          <w:sz w:val="24"/>
          <w:szCs w:val="24"/>
        </w:rPr>
        <w:t>prestaciones patrimoniales de carácter público no tributario</w:t>
      </w:r>
      <w:r w:rsidRPr="005708A2">
        <w:rPr>
          <w:rFonts w:ascii="Times New Roman" w:hAnsi="Times New Roman" w:cs="Times New Roman"/>
          <w:i/>
          <w:sz w:val="24"/>
          <w:szCs w:val="24"/>
        </w:rPr>
        <w:t xml:space="preserve"> conforme a lo previsto en el artículo 31.3 de la Constitución.</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 xml:space="preserve">En concreto, tendrán tal consideración aquellas exigidas por la explotación de obras o la prestación de servicios, en régimen de concesión, mediante sociedades de economía </w:t>
      </w:r>
      <w:r w:rsidRPr="005708A2">
        <w:rPr>
          <w:rFonts w:ascii="Times New Roman" w:hAnsi="Times New Roman" w:cs="Times New Roman"/>
          <w:i/>
          <w:sz w:val="24"/>
          <w:szCs w:val="24"/>
        </w:rPr>
        <w:lastRenderedPageBreak/>
        <w:t>mixta, entidades públicas empresariales, sociedades de capital íntegramente público y demás fórmulas de derecho privado.”.</w:t>
      </w:r>
    </w:p>
    <w:p w:rsidR="00310131" w:rsidRPr="005708A2" w:rsidRDefault="00310131" w:rsidP="001E63E6">
      <w:pPr>
        <w:jc w:val="both"/>
        <w:rPr>
          <w:rFonts w:ascii="Times New Roman" w:hAnsi="Times New Roman" w:cs="Times New Roman"/>
          <w:sz w:val="24"/>
          <w:szCs w:val="24"/>
        </w:rPr>
      </w:pPr>
    </w:p>
    <w:p w:rsidR="00310131" w:rsidRPr="005708A2" w:rsidRDefault="00723706" w:rsidP="001E63E6">
      <w:pPr>
        <w:jc w:val="both"/>
        <w:rPr>
          <w:rFonts w:ascii="Times New Roman" w:hAnsi="Times New Roman" w:cs="Times New Roman"/>
          <w:sz w:val="24"/>
          <w:szCs w:val="24"/>
        </w:rPr>
      </w:pPr>
      <w:r w:rsidRPr="005708A2">
        <w:rPr>
          <w:rFonts w:ascii="Times New Roman" w:hAnsi="Times New Roman" w:cs="Times New Roman"/>
          <w:sz w:val="24"/>
          <w:szCs w:val="24"/>
        </w:rPr>
        <w:t xml:space="preserve">DÉCIMO </w:t>
      </w:r>
      <w:r w:rsidR="00617829" w:rsidRPr="005708A2">
        <w:rPr>
          <w:rFonts w:ascii="Times New Roman" w:hAnsi="Times New Roman" w:cs="Times New Roman"/>
          <w:sz w:val="24"/>
          <w:szCs w:val="24"/>
        </w:rPr>
        <w:t>TERCER</w:t>
      </w:r>
      <w:r w:rsidRPr="005708A2">
        <w:rPr>
          <w:rFonts w:ascii="Times New Roman" w:hAnsi="Times New Roman" w:cs="Times New Roman"/>
          <w:sz w:val="24"/>
          <w:szCs w:val="24"/>
        </w:rPr>
        <w:t xml:space="preserve">O.- </w:t>
      </w:r>
      <w:r w:rsidR="00310131" w:rsidRPr="005708A2">
        <w:rPr>
          <w:rFonts w:ascii="Times New Roman" w:hAnsi="Times New Roman" w:cs="Times New Roman"/>
          <w:sz w:val="24"/>
          <w:szCs w:val="24"/>
        </w:rPr>
        <w:t>Con las modificaciones introducidas por la Ley 9/2017, se aclara la naturaleza jurídica de las tarifas que abonan los usuarios por la recepción de los servicios públicos, en función de la forma de gestión del servicio.</w:t>
      </w:r>
    </w:p>
    <w:p w:rsidR="00723706" w:rsidRPr="005708A2" w:rsidRDefault="00723706" w:rsidP="001E63E6">
      <w:pPr>
        <w:jc w:val="both"/>
        <w:rPr>
          <w:rFonts w:ascii="Times New Roman" w:hAnsi="Times New Roman" w:cs="Times New Roman"/>
          <w:sz w:val="24"/>
          <w:szCs w:val="24"/>
        </w:rPr>
      </w:pPr>
      <w:r w:rsidRPr="005708A2">
        <w:rPr>
          <w:rFonts w:ascii="Times New Roman" w:hAnsi="Times New Roman" w:cs="Times New Roman"/>
          <w:sz w:val="24"/>
          <w:szCs w:val="24"/>
        </w:rPr>
        <w:t>La</w:t>
      </w:r>
      <w:r w:rsidRPr="005708A2">
        <w:rPr>
          <w:rFonts w:ascii="Times New Roman" w:hAnsi="Times New Roman" w:cs="Times New Roman"/>
        </w:rPr>
        <w:t xml:space="preserve"> </w:t>
      </w:r>
      <w:r w:rsidRPr="005708A2">
        <w:rPr>
          <w:rFonts w:ascii="Times New Roman" w:hAnsi="Times New Roman" w:cs="Times New Roman"/>
          <w:b/>
          <w:sz w:val="24"/>
          <w:szCs w:val="24"/>
        </w:rPr>
        <w:t>Consulta Vinculante V1024-19</w:t>
      </w:r>
      <w:r w:rsidRPr="005708A2">
        <w:rPr>
          <w:rFonts w:ascii="Times New Roman" w:hAnsi="Times New Roman" w:cs="Times New Roman"/>
          <w:sz w:val="24"/>
          <w:szCs w:val="24"/>
        </w:rPr>
        <w:t xml:space="preserve">, de </w:t>
      </w:r>
      <w:r w:rsidRPr="005708A2">
        <w:rPr>
          <w:rFonts w:ascii="Times New Roman" w:hAnsi="Times New Roman" w:cs="Times New Roman"/>
          <w:b/>
          <w:sz w:val="24"/>
          <w:szCs w:val="24"/>
        </w:rPr>
        <w:t>9 de mayo de 2019</w:t>
      </w:r>
      <w:r w:rsidRPr="005708A2">
        <w:rPr>
          <w:rFonts w:ascii="Times New Roman" w:hAnsi="Times New Roman" w:cs="Times New Roman"/>
          <w:sz w:val="24"/>
          <w:szCs w:val="24"/>
        </w:rPr>
        <w:t xml:space="preserve">, </w:t>
      </w:r>
      <w:r w:rsidRPr="005708A2">
        <w:rPr>
          <w:rFonts w:ascii="Times New Roman" w:hAnsi="Times New Roman" w:cs="Times New Roman"/>
          <w:b/>
          <w:sz w:val="24"/>
          <w:szCs w:val="24"/>
        </w:rPr>
        <w:t xml:space="preserve">de la Subdirección General de la Dirección General de Tributos </w:t>
      </w:r>
      <w:r w:rsidRPr="005708A2">
        <w:rPr>
          <w:rFonts w:ascii="Times New Roman" w:hAnsi="Times New Roman" w:cs="Times New Roman"/>
          <w:sz w:val="24"/>
          <w:szCs w:val="24"/>
        </w:rPr>
        <w:t>(https://petete.tributos.hacienda.gob.es/consultas), de lectura doctrinal imprescindible, establece lo siguiente:</w:t>
      </w:r>
    </w:p>
    <w:p w:rsidR="00310131"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 xml:space="preserve">“Así, si la prestación de los servicios públicos se realiza por el propio Ayuntamiento, la contraprestación exigida tendrá la consideración de </w:t>
      </w:r>
      <w:r w:rsidRPr="005708A2">
        <w:rPr>
          <w:rFonts w:ascii="Times New Roman" w:hAnsi="Times New Roman" w:cs="Times New Roman"/>
          <w:b/>
          <w:i/>
          <w:sz w:val="24"/>
          <w:szCs w:val="24"/>
        </w:rPr>
        <w:t>TASA</w:t>
      </w:r>
      <w:r w:rsidRPr="005708A2">
        <w:rPr>
          <w:rFonts w:ascii="Times New Roman" w:hAnsi="Times New Roman" w:cs="Times New Roman"/>
          <w:i/>
          <w:sz w:val="24"/>
          <w:szCs w:val="24"/>
        </w:rPr>
        <w:t>, de acuerdo con lo previsto en los apartados 1 y 2 del artículo 20 del TRLRHL.</w:t>
      </w:r>
    </w:p>
    <w:p w:rsidR="00D92DB7" w:rsidRPr="005708A2" w:rsidRDefault="00310131" w:rsidP="001E63E6">
      <w:pPr>
        <w:jc w:val="both"/>
        <w:rPr>
          <w:rFonts w:ascii="Times New Roman" w:hAnsi="Times New Roman" w:cs="Times New Roman"/>
          <w:i/>
          <w:sz w:val="24"/>
          <w:szCs w:val="24"/>
        </w:rPr>
      </w:pPr>
      <w:r w:rsidRPr="005708A2">
        <w:rPr>
          <w:rFonts w:ascii="Times New Roman" w:hAnsi="Times New Roman" w:cs="Times New Roman"/>
          <w:i/>
          <w:sz w:val="24"/>
          <w:szCs w:val="24"/>
        </w:rPr>
        <w:t xml:space="preserve">Por el contrario, </w:t>
      </w:r>
      <w:r w:rsidRPr="005708A2">
        <w:rPr>
          <w:rFonts w:ascii="Times New Roman" w:hAnsi="Times New Roman" w:cs="Times New Roman"/>
          <w:b/>
          <w:i/>
          <w:sz w:val="24"/>
          <w:szCs w:val="24"/>
        </w:rPr>
        <w:t>si la prestación del servicio público se realiza mediante alguna de las formas de gestión directa con personificación diferenciada</w:t>
      </w:r>
      <w:r w:rsidRPr="005708A2">
        <w:rPr>
          <w:rFonts w:ascii="Times New Roman" w:hAnsi="Times New Roman" w:cs="Times New Roman"/>
          <w:i/>
          <w:sz w:val="24"/>
          <w:szCs w:val="24"/>
        </w:rPr>
        <w:t xml:space="preserve"> (sociedad mercantil o entidad pública empresarial de capital íntegramente público) </w:t>
      </w:r>
      <w:r w:rsidRPr="005708A2">
        <w:rPr>
          <w:rFonts w:ascii="Times New Roman" w:hAnsi="Times New Roman" w:cs="Times New Roman"/>
          <w:b/>
          <w:i/>
          <w:sz w:val="24"/>
          <w:szCs w:val="24"/>
        </w:rPr>
        <w:t>o mediante gestión indirecta</w:t>
      </w:r>
      <w:r w:rsidRPr="005708A2">
        <w:rPr>
          <w:rFonts w:ascii="Times New Roman" w:hAnsi="Times New Roman" w:cs="Times New Roman"/>
          <w:i/>
          <w:sz w:val="24"/>
          <w:szCs w:val="24"/>
        </w:rPr>
        <w:t xml:space="preserve"> (como es la concesión administrativa o la sociedad de economía mixta), la contraprestación exigida a los usuarios tendrá la condición de </w:t>
      </w:r>
      <w:r w:rsidRPr="005708A2">
        <w:rPr>
          <w:rFonts w:ascii="Times New Roman" w:hAnsi="Times New Roman" w:cs="Times New Roman"/>
          <w:b/>
          <w:i/>
          <w:sz w:val="24"/>
          <w:szCs w:val="24"/>
        </w:rPr>
        <w:t>PRESTACIÓN PATRIMONIAL DE CARÁCTER PÚBLICO NO TRIBUTARIO</w:t>
      </w:r>
      <w:r w:rsidR="00723706" w:rsidRPr="005708A2">
        <w:rPr>
          <w:rFonts w:ascii="Times New Roman" w:hAnsi="Times New Roman" w:cs="Times New Roman"/>
          <w:b/>
          <w:i/>
          <w:sz w:val="24"/>
          <w:szCs w:val="24"/>
        </w:rPr>
        <w:t>”</w:t>
      </w:r>
      <w:r w:rsidRPr="005708A2">
        <w:rPr>
          <w:rFonts w:ascii="Times New Roman" w:hAnsi="Times New Roman" w:cs="Times New Roman"/>
          <w:i/>
          <w:sz w:val="24"/>
          <w:szCs w:val="24"/>
        </w:rPr>
        <w:t>.</w:t>
      </w:r>
    </w:p>
    <w:p w:rsidR="00723706" w:rsidRPr="005708A2" w:rsidRDefault="00723706" w:rsidP="001E63E6">
      <w:pPr>
        <w:jc w:val="both"/>
        <w:rPr>
          <w:rFonts w:ascii="Times New Roman" w:hAnsi="Times New Roman" w:cs="Times New Roman"/>
          <w:sz w:val="24"/>
          <w:szCs w:val="24"/>
        </w:rPr>
      </w:pPr>
      <w:r w:rsidRPr="005708A2">
        <w:rPr>
          <w:rFonts w:ascii="Times New Roman" w:hAnsi="Times New Roman" w:cs="Times New Roman"/>
          <w:sz w:val="24"/>
          <w:szCs w:val="24"/>
        </w:rPr>
        <w:t>Ese dictamen, responde a la cuestión planteada sobre:</w:t>
      </w:r>
    </w:p>
    <w:p w:rsidR="00723706" w:rsidRPr="005708A2" w:rsidRDefault="00723706" w:rsidP="001E63E6">
      <w:pPr>
        <w:jc w:val="both"/>
        <w:rPr>
          <w:rFonts w:ascii="Times New Roman" w:hAnsi="Times New Roman" w:cs="Times New Roman"/>
          <w:sz w:val="24"/>
          <w:szCs w:val="24"/>
        </w:rPr>
      </w:pPr>
      <w:r w:rsidRPr="005708A2">
        <w:rPr>
          <w:rFonts w:ascii="Times New Roman" w:hAnsi="Times New Roman" w:cs="Times New Roman"/>
          <w:i/>
          <w:sz w:val="24"/>
          <w:szCs w:val="24"/>
        </w:rPr>
        <w:t>“Si tras la modificación introducida por la Ley 9/2017, la tarifa satisfecha por los usuarios tiene la naturaleza jurídica de tasa o de prestación patrimonial de carácter público no tributario. En el caso de que no se considere tasa, si el Ayuntamiento debe realizar algún tipo de trámite para adecuar el concepto de tasa anterior al nuevo concepto”</w:t>
      </w:r>
      <w:r w:rsidRPr="005708A2">
        <w:rPr>
          <w:rFonts w:ascii="Times New Roman" w:hAnsi="Times New Roman" w:cs="Times New Roman"/>
          <w:sz w:val="24"/>
          <w:szCs w:val="24"/>
        </w:rPr>
        <w:t>.</w:t>
      </w:r>
    </w:p>
    <w:p w:rsidR="00723706" w:rsidRPr="005708A2" w:rsidRDefault="00723706" w:rsidP="001E63E6">
      <w:pPr>
        <w:jc w:val="both"/>
        <w:rPr>
          <w:rFonts w:ascii="Times New Roman" w:hAnsi="Times New Roman" w:cs="Times New Roman"/>
          <w:sz w:val="24"/>
          <w:szCs w:val="24"/>
        </w:rPr>
      </w:pPr>
      <w:r w:rsidRPr="005708A2">
        <w:rPr>
          <w:rFonts w:ascii="Times New Roman" w:hAnsi="Times New Roman" w:cs="Times New Roman"/>
          <w:sz w:val="24"/>
          <w:szCs w:val="24"/>
        </w:rPr>
        <w:t>La respuesta vinculante de la Subdirección General de la Dirección General de Tributos no deja ningún género de duda:</w:t>
      </w:r>
    </w:p>
    <w:p w:rsidR="00723706" w:rsidRPr="005708A2" w:rsidRDefault="00723706" w:rsidP="001E63E6">
      <w:pPr>
        <w:jc w:val="both"/>
        <w:rPr>
          <w:rFonts w:ascii="Times New Roman" w:hAnsi="Times New Roman" w:cs="Times New Roman"/>
          <w:i/>
          <w:sz w:val="24"/>
          <w:szCs w:val="24"/>
        </w:rPr>
      </w:pPr>
      <w:r w:rsidRPr="005708A2">
        <w:rPr>
          <w:rFonts w:ascii="Times New Roman" w:hAnsi="Times New Roman" w:cs="Times New Roman"/>
          <w:i/>
          <w:sz w:val="24"/>
          <w:szCs w:val="24"/>
        </w:rPr>
        <w:t xml:space="preserve">“En consecuencia, si la normativa reguladora de la contraprestación a la que se refiere la consulta no está adaptada correctamente a la normativa dimanante de la configuración legal de las prestaciones patrimoniales de carácter público no tributario, </w:t>
      </w:r>
      <w:r w:rsidRPr="005708A2">
        <w:rPr>
          <w:rFonts w:ascii="Times New Roman" w:hAnsi="Times New Roman" w:cs="Times New Roman"/>
          <w:b/>
          <w:i/>
          <w:sz w:val="24"/>
          <w:szCs w:val="24"/>
        </w:rPr>
        <w:t>deberán adoptarse las modificaciones normativas necesarias para dar cobertura jurídica a su exigencia conforme a derecho</w:t>
      </w:r>
      <w:r w:rsidRPr="005708A2">
        <w:rPr>
          <w:rFonts w:ascii="Times New Roman" w:hAnsi="Times New Roman" w:cs="Times New Roman"/>
          <w:i/>
          <w:sz w:val="24"/>
          <w:szCs w:val="24"/>
        </w:rPr>
        <w:t>”.</w:t>
      </w:r>
    </w:p>
    <w:p w:rsidR="004D1417" w:rsidRPr="005708A2" w:rsidRDefault="00723706" w:rsidP="001E63E6">
      <w:pPr>
        <w:jc w:val="both"/>
        <w:rPr>
          <w:rFonts w:ascii="Times New Roman" w:hAnsi="Times New Roman" w:cs="Times New Roman"/>
          <w:i/>
          <w:sz w:val="24"/>
          <w:szCs w:val="24"/>
        </w:rPr>
      </w:pPr>
      <w:r w:rsidRPr="005708A2">
        <w:rPr>
          <w:rFonts w:ascii="Times New Roman" w:hAnsi="Times New Roman" w:cs="Times New Roman"/>
          <w:i/>
          <w:sz w:val="24"/>
          <w:szCs w:val="24"/>
        </w:rPr>
        <w:t xml:space="preserve">“Efectivamente, dado que la contraprestación económica ya no tiene carácter de tasa sino de prestación patrimonial de carácter público no tributario, </w:t>
      </w:r>
      <w:r w:rsidRPr="005708A2">
        <w:rPr>
          <w:rFonts w:ascii="Times New Roman" w:hAnsi="Times New Roman" w:cs="Times New Roman"/>
          <w:b/>
          <w:i/>
          <w:sz w:val="24"/>
          <w:szCs w:val="24"/>
        </w:rPr>
        <w:t>es necesario adaptar la normativa local a la nueva realidad jurídica establecida por la modificación introducida por la Ley 9/2017 y aprobar la correspondiente ordenanza reguladora de la prestación patrimonial de carácter público no tributario</w:t>
      </w:r>
      <w:r w:rsidRPr="005708A2">
        <w:rPr>
          <w:rFonts w:ascii="Times New Roman" w:hAnsi="Times New Roman" w:cs="Times New Roman"/>
          <w:i/>
          <w:sz w:val="24"/>
          <w:szCs w:val="24"/>
        </w:rPr>
        <w:t>, que ya no tendrá el carácter de ordenanza fiscal”.</w:t>
      </w:r>
    </w:p>
    <w:p w:rsidR="00617829" w:rsidRPr="005708A2" w:rsidRDefault="00617829" w:rsidP="001E63E6">
      <w:pPr>
        <w:jc w:val="both"/>
        <w:rPr>
          <w:rFonts w:ascii="Times New Roman" w:hAnsi="Times New Roman" w:cs="Times New Roman"/>
        </w:rPr>
      </w:pPr>
    </w:p>
    <w:p w:rsidR="00E72BD8" w:rsidRPr="005708A2" w:rsidRDefault="00E72BD8" w:rsidP="00E72BD8">
      <w:pPr>
        <w:jc w:val="both"/>
        <w:rPr>
          <w:rFonts w:ascii="Times New Roman" w:hAnsi="Times New Roman" w:cs="Times New Roman"/>
          <w:sz w:val="24"/>
          <w:szCs w:val="24"/>
        </w:rPr>
      </w:pPr>
      <w:r w:rsidRPr="005708A2">
        <w:rPr>
          <w:rFonts w:ascii="Times New Roman" w:hAnsi="Times New Roman" w:cs="Times New Roman"/>
        </w:rPr>
        <w:t xml:space="preserve">En conclusión, la aplicación para el ejercicio fiscal 2022 de la </w:t>
      </w:r>
      <w:r w:rsidRPr="005708A2">
        <w:rPr>
          <w:rFonts w:ascii="Times New Roman" w:hAnsi="Times New Roman" w:cs="Times New Roman"/>
          <w:i/>
          <w:sz w:val="24"/>
          <w:szCs w:val="24"/>
        </w:rPr>
        <w:t xml:space="preserve">Ordenanza fiscal reguladora de la </w:t>
      </w:r>
      <w:r w:rsidRPr="005708A2">
        <w:rPr>
          <w:rFonts w:ascii="Times New Roman" w:hAnsi="Times New Roman" w:cs="Times New Roman"/>
          <w:b/>
          <w:i/>
          <w:sz w:val="24"/>
          <w:szCs w:val="24"/>
        </w:rPr>
        <w:t>TASA</w:t>
      </w:r>
      <w:r w:rsidRPr="005708A2">
        <w:rPr>
          <w:rFonts w:ascii="Times New Roman" w:hAnsi="Times New Roman" w:cs="Times New Roman"/>
          <w:i/>
          <w:sz w:val="24"/>
          <w:szCs w:val="24"/>
        </w:rPr>
        <w:t xml:space="preserve"> por servicios relativos al tratamiento de residuos sólidos urbanos (Concepto </w:t>
      </w:r>
      <w:r w:rsidRPr="005708A2">
        <w:rPr>
          <w:rFonts w:ascii="Times New Roman" w:hAnsi="Times New Roman" w:cs="Times New Roman"/>
          <w:i/>
          <w:sz w:val="24"/>
          <w:szCs w:val="24"/>
        </w:rPr>
        <w:lastRenderedPageBreak/>
        <w:t>312,03 - Publicada en el BOIB nº 160 de 22-12-2016)</w:t>
      </w:r>
      <w:r w:rsidRPr="005708A2">
        <w:rPr>
          <w:rFonts w:ascii="Times New Roman" w:hAnsi="Times New Roman" w:cs="Times New Roman"/>
          <w:sz w:val="24"/>
          <w:szCs w:val="24"/>
        </w:rPr>
        <w:t>, vulnera</w:t>
      </w:r>
      <w:r w:rsidR="00923D78" w:rsidRPr="005708A2">
        <w:rPr>
          <w:rFonts w:ascii="Times New Roman" w:hAnsi="Times New Roman" w:cs="Times New Roman"/>
          <w:sz w:val="24"/>
          <w:szCs w:val="24"/>
        </w:rPr>
        <w:t xml:space="preserve"> la</w:t>
      </w:r>
      <w:r w:rsidRPr="005708A2">
        <w:rPr>
          <w:rFonts w:ascii="Times New Roman" w:hAnsi="Times New Roman" w:cs="Times New Roman"/>
          <w:sz w:val="24"/>
          <w:szCs w:val="24"/>
        </w:rPr>
        <w:t xml:space="preserve"> </w:t>
      </w:r>
      <w:r w:rsidR="006D312A" w:rsidRPr="005708A2">
        <w:rPr>
          <w:rFonts w:ascii="Times New Roman" w:hAnsi="Times New Roman" w:cs="Times New Roman"/>
          <w:sz w:val="24"/>
          <w:szCs w:val="24"/>
        </w:rPr>
        <w:t xml:space="preserve">Disposición final duodécima, la Disposición final undécima y Disposición adicional cuadragésima tercera </w:t>
      </w:r>
      <w:r w:rsidR="00923D78" w:rsidRPr="005708A2">
        <w:rPr>
          <w:rFonts w:ascii="Times New Roman" w:hAnsi="Times New Roman" w:cs="Times New Roman"/>
          <w:sz w:val="24"/>
          <w:szCs w:val="24"/>
        </w:rPr>
        <w:t>de la Ley 9/2017, de 8 de noviembre</w:t>
      </w:r>
      <w:r w:rsidR="006D312A" w:rsidRPr="005708A2">
        <w:rPr>
          <w:rFonts w:ascii="Times New Roman" w:hAnsi="Times New Roman" w:cs="Times New Roman"/>
          <w:sz w:val="24"/>
          <w:szCs w:val="24"/>
        </w:rPr>
        <w:t>.</w:t>
      </w:r>
    </w:p>
    <w:p w:rsidR="00E72BD8" w:rsidRPr="005708A2" w:rsidRDefault="00E72BD8" w:rsidP="001E63E6">
      <w:pPr>
        <w:jc w:val="both"/>
        <w:rPr>
          <w:rFonts w:ascii="Times New Roman" w:hAnsi="Times New Roman" w:cs="Times New Roman"/>
        </w:rPr>
      </w:pPr>
    </w:p>
    <w:p w:rsidR="00617829" w:rsidRPr="005708A2" w:rsidRDefault="00617829" w:rsidP="001E63E6">
      <w:pPr>
        <w:jc w:val="both"/>
        <w:rPr>
          <w:rFonts w:ascii="Times New Roman" w:hAnsi="Times New Roman" w:cs="Times New Roman"/>
          <w:sz w:val="24"/>
          <w:szCs w:val="24"/>
        </w:rPr>
      </w:pPr>
      <w:r w:rsidRPr="005708A2">
        <w:rPr>
          <w:rFonts w:ascii="Times New Roman" w:hAnsi="Times New Roman" w:cs="Times New Roman"/>
        </w:rPr>
        <w:t xml:space="preserve">DÉCIMO QUINTO.- </w:t>
      </w:r>
      <w:r w:rsidR="005708A2" w:rsidRPr="005708A2">
        <w:rPr>
          <w:rFonts w:ascii="Times New Roman" w:hAnsi="Times New Roman" w:cs="Times New Roman"/>
        </w:rPr>
        <w:t>D./Dña.………………………………………………………………</w:t>
      </w:r>
      <w:r w:rsidRPr="005708A2">
        <w:rPr>
          <w:rFonts w:ascii="Times New Roman" w:hAnsi="Times New Roman" w:cs="Times New Roman"/>
        </w:rPr>
        <w:t xml:space="preserve">, tiene condición de </w:t>
      </w:r>
      <w:r w:rsidR="001E63E6" w:rsidRPr="005708A2">
        <w:rPr>
          <w:rFonts w:ascii="Times New Roman" w:hAnsi="Times New Roman" w:cs="Times New Roman"/>
          <w:b/>
        </w:rPr>
        <w:t>INTERESADO</w:t>
      </w:r>
      <w:r w:rsidRPr="005708A2">
        <w:rPr>
          <w:rFonts w:ascii="Times New Roman" w:hAnsi="Times New Roman" w:cs="Times New Roman"/>
        </w:rPr>
        <w:t xml:space="preserve"> en instar el inicio del presente procedimiento, por haber liquidado </w:t>
      </w:r>
      <w:r w:rsidR="006D312A" w:rsidRPr="005708A2">
        <w:rPr>
          <w:rFonts w:ascii="Times New Roman" w:hAnsi="Times New Roman" w:cs="Times New Roman"/>
        </w:rPr>
        <w:t>el 2022</w:t>
      </w:r>
      <w:r w:rsidRPr="005708A2">
        <w:rPr>
          <w:rFonts w:ascii="Times New Roman" w:hAnsi="Times New Roman" w:cs="Times New Roman"/>
        </w:rPr>
        <w:t xml:space="preserve"> la </w:t>
      </w:r>
      <w:r w:rsidR="006D312A" w:rsidRPr="005708A2">
        <w:rPr>
          <w:rFonts w:ascii="Times New Roman" w:hAnsi="Times New Roman" w:cs="Times New Roman"/>
        </w:rPr>
        <w:t>TASA</w:t>
      </w:r>
      <w:r w:rsidRPr="005708A2">
        <w:rPr>
          <w:rFonts w:ascii="Times New Roman" w:hAnsi="Times New Roman" w:cs="Times New Roman"/>
        </w:rPr>
        <w:t xml:space="preserve"> vigente para “Vivienda particular” de 126,27 €</w:t>
      </w:r>
      <w:r w:rsidR="001E63E6" w:rsidRPr="005708A2">
        <w:rPr>
          <w:rFonts w:ascii="Times New Roman" w:hAnsi="Times New Roman" w:cs="Times New Roman"/>
        </w:rPr>
        <w:t>/año</w:t>
      </w:r>
      <w:r w:rsidRPr="005708A2">
        <w:rPr>
          <w:rFonts w:ascii="Times New Roman" w:hAnsi="Times New Roman" w:cs="Times New Roman"/>
        </w:rPr>
        <w:t xml:space="preserve"> para la vivienda de su propiedad </w:t>
      </w:r>
      <w:r w:rsidR="005708A2" w:rsidRPr="005708A2">
        <w:rPr>
          <w:rFonts w:ascii="Times New Roman" w:hAnsi="Times New Roman" w:cs="Times New Roman"/>
        </w:rPr>
        <w:t>sita en ………………………………………………………………………………..</w:t>
      </w:r>
      <w:r w:rsidR="001E63E6" w:rsidRPr="005708A2">
        <w:rPr>
          <w:rFonts w:ascii="Times New Roman" w:hAnsi="Times New Roman" w:cs="Times New Roman"/>
          <w:b/>
        </w:rPr>
        <w:t xml:space="preserve"> </w:t>
      </w:r>
      <w:r w:rsidR="001E63E6" w:rsidRPr="005708A2">
        <w:rPr>
          <w:rFonts w:ascii="Times New Roman" w:hAnsi="Times New Roman" w:cs="Times New Roman"/>
        </w:rPr>
        <w:t xml:space="preserve">en aplicación de la ilegal </w:t>
      </w:r>
      <w:r w:rsidR="001E63E6" w:rsidRPr="005708A2">
        <w:rPr>
          <w:rFonts w:ascii="Times New Roman" w:hAnsi="Times New Roman" w:cs="Times New Roman"/>
          <w:i/>
          <w:sz w:val="24"/>
          <w:szCs w:val="24"/>
        </w:rPr>
        <w:t xml:space="preserve">Ordenanza fiscal reguladora de la </w:t>
      </w:r>
      <w:r w:rsidR="001E63E6" w:rsidRPr="005708A2">
        <w:rPr>
          <w:rFonts w:ascii="Times New Roman" w:hAnsi="Times New Roman" w:cs="Times New Roman"/>
          <w:b/>
          <w:i/>
          <w:sz w:val="24"/>
          <w:szCs w:val="24"/>
        </w:rPr>
        <w:t>TASA</w:t>
      </w:r>
      <w:r w:rsidR="001E63E6" w:rsidRPr="005708A2">
        <w:rPr>
          <w:rFonts w:ascii="Times New Roman" w:hAnsi="Times New Roman" w:cs="Times New Roman"/>
          <w:i/>
          <w:sz w:val="24"/>
          <w:szCs w:val="24"/>
        </w:rPr>
        <w:t xml:space="preserve"> por servicios relativos al tratamiento de residuos sólidos urbanos (Concepto 312,03 - Publicada en el BOIB nº 160 de 22-12-2016)</w:t>
      </w:r>
      <w:r w:rsidR="001E63E6" w:rsidRPr="005708A2">
        <w:rPr>
          <w:rFonts w:ascii="Times New Roman" w:hAnsi="Times New Roman" w:cs="Times New Roman"/>
          <w:sz w:val="24"/>
          <w:szCs w:val="24"/>
        </w:rPr>
        <w:t>.</w:t>
      </w:r>
    </w:p>
    <w:p w:rsidR="001E63E6" w:rsidRPr="005708A2" w:rsidRDefault="001E63E6" w:rsidP="001E63E6">
      <w:pPr>
        <w:jc w:val="both"/>
        <w:rPr>
          <w:rFonts w:ascii="Times New Roman" w:hAnsi="Times New Roman" w:cs="Times New Roman"/>
          <w:sz w:val="24"/>
          <w:szCs w:val="24"/>
        </w:rPr>
      </w:pPr>
    </w:p>
    <w:p w:rsidR="001E63E6" w:rsidRPr="005708A2" w:rsidRDefault="001E63E6" w:rsidP="001E63E6">
      <w:pPr>
        <w:jc w:val="both"/>
        <w:rPr>
          <w:rFonts w:ascii="Times New Roman" w:hAnsi="Times New Roman" w:cs="Times New Roman"/>
          <w:sz w:val="24"/>
          <w:szCs w:val="24"/>
        </w:rPr>
      </w:pPr>
      <w:r w:rsidRPr="005708A2">
        <w:rPr>
          <w:rFonts w:ascii="Times New Roman" w:hAnsi="Times New Roman" w:cs="Times New Roman"/>
          <w:sz w:val="24"/>
          <w:szCs w:val="24"/>
        </w:rPr>
        <w:t xml:space="preserve">DÉCIMO SEXTO.- El quebranto económico por la aplicación ilegal de la </w:t>
      </w:r>
      <w:r w:rsidRPr="005708A2">
        <w:rPr>
          <w:rFonts w:ascii="Times New Roman" w:hAnsi="Times New Roman" w:cs="Times New Roman"/>
          <w:i/>
          <w:sz w:val="24"/>
          <w:szCs w:val="24"/>
        </w:rPr>
        <w:t xml:space="preserve">Ordenanza fiscal reguladora de la </w:t>
      </w:r>
      <w:r w:rsidRPr="005708A2">
        <w:rPr>
          <w:rFonts w:ascii="Times New Roman" w:hAnsi="Times New Roman" w:cs="Times New Roman"/>
          <w:b/>
          <w:i/>
          <w:sz w:val="24"/>
          <w:szCs w:val="24"/>
        </w:rPr>
        <w:t>TASA</w:t>
      </w:r>
      <w:r w:rsidRPr="005708A2">
        <w:rPr>
          <w:rFonts w:ascii="Times New Roman" w:hAnsi="Times New Roman" w:cs="Times New Roman"/>
          <w:i/>
          <w:sz w:val="24"/>
          <w:szCs w:val="24"/>
        </w:rPr>
        <w:t xml:space="preserve"> por servicios relativos al tratamiento de residuos sólidos urbanos (Concepto 312,03 - Publicada en el BOIB nº 160 de 22-12-2016)</w:t>
      </w:r>
      <w:r w:rsidRPr="005708A2">
        <w:rPr>
          <w:rFonts w:ascii="Times New Roman" w:hAnsi="Times New Roman" w:cs="Times New Roman"/>
          <w:sz w:val="24"/>
          <w:szCs w:val="24"/>
        </w:rPr>
        <w:t xml:space="preserve"> para </w:t>
      </w:r>
      <w:r w:rsidR="005708A2" w:rsidRPr="005708A2">
        <w:rPr>
          <w:rFonts w:ascii="Times New Roman" w:hAnsi="Times New Roman" w:cs="Times New Roman"/>
          <w:sz w:val="24"/>
          <w:szCs w:val="24"/>
        </w:rPr>
        <w:t>D./Dña.</w:t>
      </w:r>
      <w:r w:rsidR="005708A2" w:rsidRPr="005708A2">
        <w:rPr>
          <w:rFonts w:ascii="Times New Roman" w:hAnsi="Times New Roman" w:cs="Times New Roman"/>
        </w:rPr>
        <w:t>……………………………………………………………..</w:t>
      </w:r>
      <w:r w:rsidRPr="005708A2">
        <w:rPr>
          <w:rFonts w:ascii="Times New Roman" w:hAnsi="Times New Roman" w:cs="Times New Roman"/>
          <w:sz w:val="24"/>
          <w:szCs w:val="24"/>
        </w:rPr>
        <w:t xml:space="preserve"> es de </w:t>
      </w:r>
      <w:r w:rsidR="005708A2" w:rsidRPr="005708A2">
        <w:rPr>
          <w:rFonts w:ascii="Times New Roman" w:hAnsi="Times New Roman" w:cs="Times New Roman"/>
        </w:rPr>
        <w:t>126,27 €/año</w:t>
      </w:r>
      <w:r w:rsidR="009C485C" w:rsidRPr="005708A2">
        <w:rPr>
          <w:rFonts w:ascii="Times New Roman" w:hAnsi="Times New Roman" w:cs="Times New Roman"/>
          <w:sz w:val="24"/>
          <w:szCs w:val="24"/>
        </w:rPr>
        <w:t xml:space="preserve"> </w:t>
      </w:r>
      <w:r w:rsidR="009C485C" w:rsidRPr="005708A2">
        <w:rPr>
          <w:rFonts w:ascii="Times New Roman" w:hAnsi="Times New Roman" w:cs="Times New Roman"/>
          <w:sz w:val="24"/>
          <w:szCs w:val="24"/>
        </w:rPr>
        <w:t>€</w:t>
      </w:r>
      <w:r w:rsidRPr="005708A2">
        <w:rPr>
          <w:rFonts w:ascii="Times New Roman" w:hAnsi="Times New Roman" w:cs="Times New Roman"/>
          <w:sz w:val="24"/>
          <w:szCs w:val="24"/>
        </w:rPr>
        <w:t xml:space="preserve"> más los intereses legales de demora que resulten aplicables.</w:t>
      </w:r>
    </w:p>
    <w:p w:rsidR="00B77DE4" w:rsidRPr="005708A2" w:rsidRDefault="00B77DE4" w:rsidP="001E63E6">
      <w:pPr>
        <w:jc w:val="both"/>
        <w:rPr>
          <w:rFonts w:ascii="Times New Roman" w:hAnsi="Times New Roman" w:cs="Times New Roman"/>
          <w:sz w:val="24"/>
          <w:szCs w:val="24"/>
        </w:rPr>
      </w:pPr>
    </w:p>
    <w:p w:rsidR="001B1218" w:rsidRPr="005708A2" w:rsidRDefault="00B77DE4" w:rsidP="001B1218">
      <w:pPr>
        <w:jc w:val="both"/>
        <w:rPr>
          <w:rFonts w:ascii="Times New Roman" w:hAnsi="Times New Roman" w:cs="Times New Roman"/>
          <w:sz w:val="24"/>
          <w:szCs w:val="24"/>
        </w:rPr>
      </w:pPr>
      <w:r w:rsidRPr="005708A2">
        <w:rPr>
          <w:rFonts w:ascii="Times New Roman" w:hAnsi="Times New Roman" w:cs="Times New Roman"/>
          <w:sz w:val="24"/>
          <w:szCs w:val="24"/>
        </w:rPr>
        <w:t xml:space="preserve">DÉCIMO SÉPTIMO.- </w:t>
      </w:r>
      <w:r w:rsidR="001B1218" w:rsidRPr="005708A2">
        <w:rPr>
          <w:rFonts w:ascii="Times New Roman" w:hAnsi="Times New Roman" w:cs="Times New Roman"/>
          <w:sz w:val="24"/>
          <w:szCs w:val="24"/>
        </w:rPr>
        <w:t>El art. 9 de Reglamento orgánico del Tribunal Económico‐administrativo municipal del Ayuntamiento de Palma de Mallorca dispone que las reclamaciones relativas a deudas de vencimiento periódico y notificación colectiva</w:t>
      </w:r>
      <w:r w:rsidR="007975BF" w:rsidRPr="005708A2">
        <w:rPr>
          <w:rFonts w:ascii="Times New Roman" w:hAnsi="Times New Roman" w:cs="Times New Roman"/>
          <w:sz w:val="24"/>
          <w:szCs w:val="24"/>
        </w:rPr>
        <w:t xml:space="preserve"> se interpondrán en el plazo de un mes a contar desde el día siguiente </w:t>
      </w:r>
      <w:r w:rsidR="001B1218" w:rsidRPr="005708A2">
        <w:rPr>
          <w:rFonts w:ascii="Times New Roman" w:hAnsi="Times New Roman" w:cs="Times New Roman"/>
          <w:sz w:val="24"/>
          <w:szCs w:val="24"/>
        </w:rPr>
        <w:t xml:space="preserve">al de finalización del </w:t>
      </w:r>
      <w:r w:rsidR="001B1218" w:rsidRPr="005708A2">
        <w:rPr>
          <w:rFonts w:ascii="Times New Roman" w:hAnsi="Times New Roman" w:cs="Times New Roman"/>
          <w:b/>
          <w:sz w:val="24"/>
          <w:szCs w:val="24"/>
        </w:rPr>
        <w:t>periodo voluntario de pago</w:t>
      </w:r>
      <w:r w:rsidR="007975BF" w:rsidRPr="005708A2">
        <w:rPr>
          <w:rFonts w:ascii="Times New Roman" w:hAnsi="Times New Roman" w:cs="Times New Roman"/>
          <w:sz w:val="24"/>
          <w:szCs w:val="24"/>
        </w:rPr>
        <w:t>.</w:t>
      </w:r>
      <w:r w:rsidR="00D52675" w:rsidRPr="005708A2">
        <w:rPr>
          <w:rFonts w:ascii="Times New Roman" w:hAnsi="Times New Roman" w:cs="Times New Roman"/>
          <w:sz w:val="24"/>
          <w:szCs w:val="24"/>
        </w:rPr>
        <w:tab/>
      </w:r>
    </w:p>
    <w:p w:rsidR="00B77DE4" w:rsidRPr="005708A2" w:rsidRDefault="00B77DE4" w:rsidP="00B77DE4">
      <w:pPr>
        <w:jc w:val="both"/>
        <w:rPr>
          <w:rFonts w:ascii="Times New Roman" w:hAnsi="Times New Roman" w:cs="Times New Roman"/>
          <w:sz w:val="24"/>
          <w:szCs w:val="24"/>
        </w:rPr>
      </w:pPr>
      <w:r w:rsidRPr="005708A2">
        <w:rPr>
          <w:rFonts w:ascii="Times New Roman" w:hAnsi="Times New Roman" w:cs="Times New Roman"/>
          <w:sz w:val="24"/>
          <w:szCs w:val="24"/>
        </w:rPr>
        <w:t xml:space="preserve">El art. 69 Plazos de pago de la vigente Ordenanza Fiscal y de precios públicos establece </w:t>
      </w:r>
    </w:p>
    <w:p w:rsidR="00B77DE4" w:rsidRPr="005708A2" w:rsidRDefault="00B77DE4" w:rsidP="00B77DE4">
      <w:pPr>
        <w:jc w:val="both"/>
        <w:rPr>
          <w:rFonts w:ascii="Times New Roman" w:hAnsi="Times New Roman" w:cs="Times New Roman"/>
          <w:i/>
          <w:sz w:val="24"/>
          <w:szCs w:val="24"/>
        </w:rPr>
      </w:pPr>
      <w:r w:rsidRPr="005708A2">
        <w:rPr>
          <w:rFonts w:ascii="Times New Roman" w:hAnsi="Times New Roman" w:cs="Times New Roman"/>
          <w:i/>
          <w:sz w:val="24"/>
          <w:szCs w:val="24"/>
        </w:rPr>
        <w:t>“2. Les corresponents a tributs periòdics que són objecte de notificació col·lectiva, dins el termini anunciat en els edictes de cobrança que es publiquin d'acord amb l'establert a l'article 81 del Reglament general de recaptació”.</w:t>
      </w:r>
    </w:p>
    <w:p w:rsidR="00B77DE4" w:rsidRPr="005708A2" w:rsidRDefault="00D52675" w:rsidP="00B77DE4">
      <w:pPr>
        <w:jc w:val="both"/>
        <w:rPr>
          <w:rFonts w:ascii="Times New Roman" w:hAnsi="Times New Roman" w:cs="Times New Roman"/>
          <w:sz w:val="24"/>
          <w:szCs w:val="24"/>
        </w:rPr>
      </w:pPr>
      <w:r w:rsidRPr="005708A2">
        <w:rPr>
          <w:rFonts w:ascii="Times New Roman" w:hAnsi="Times New Roman" w:cs="Times New Roman"/>
          <w:sz w:val="24"/>
          <w:szCs w:val="24"/>
        </w:rPr>
        <w:t>La información facilitada por el Ayuntamiento de Palma (</w:t>
      </w:r>
      <w:hyperlink r:id="rId7" w:history="1">
        <w:r w:rsidRPr="005708A2">
          <w:rPr>
            <w:rStyle w:val="Hipervnculo"/>
            <w:rFonts w:ascii="Times New Roman" w:hAnsi="Times New Roman" w:cs="Times New Roman"/>
            <w:sz w:val="24"/>
            <w:szCs w:val="24"/>
          </w:rPr>
          <w:t>https://seuelectronica.palma.es/portal/PALMA/sede/se_contenedor1.jsp?seccion=s_fdes_d4_v2.jsp&amp;contenido=31135&amp;tipo=6&amp;nivel=1400&amp;layout=se_contenedor1.jsp&amp;codResi=1&amp;codMenu=2812&amp;language=es</w:t>
        </w:r>
      </w:hyperlink>
      <w:r w:rsidRPr="005708A2">
        <w:rPr>
          <w:rFonts w:ascii="Times New Roman" w:hAnsi="Times New Roman" w:cs="Times New Roman"/>
          <w:sz w:val="24"/>
          <w:szCs w:val="24"/>
        </w:rPr>
        <w:t xml:space="preserve">) indica que el Período de pago de los recibos de la Tasa por servicios relativos al tratamiento de los residuos sólidos urbanos para 2022 es del 14 de marzo al </w:t>
      </w:r>
      <w:r w:rsidRPr="005708A2">
        <w:rPr>
          <w:rFonts w:ascii="Times New Roman" w:hAnsi="Times New Roman" w:cs="Times New Roman"/>
          <w:b/>
          <w:sz w:val="24"/>
          <w:szCs w:val="24"/>
        </w:rPr>
        <w:t>31 de mayo</w:t>
      </w:r>
      <w:r w:rsidRPr="005708A2">
        <w:rPr>
          <w:rFonts w:ascii="Times New Roman" w:hAnsi="Times New Roman" w:cs="Times New Roman"/>
          <w:sz w:val="24"/>
          <w:szCs w:val="24"/>
        </w:rPr>
        <w:t>, ambos incluidos.</w:t>
      </w:r>
    </w:p>
    <w:p w:rsidR="00B77DE4" w:rsidRPr="005708A2" w:rsidRDefault="00D52675" w:rsidP="00B77DE4">
      <w:pPr>
        <w:jc w:val="both"/>
        <w:rPr>
          <w:rFonts w:ascii="Times New Roman" w:hAnsi="Times New Roman" w:cs="Times New Roman"/>
          <w:sz w:val="24"/>
          <w:szCs w:val="24"/>
        </w:rPr>
      </w:pPr>
      <w:r w:rsidRPr="005708A2">
        <w:rPr>
          <w:rFonts w:ascii="Times New Roman" w:hAnsi="Times New Roman" w:cs="Times New Roman"/>
          <w:sz w:val="24"/>
          <w:szCs w:val="24"/>
        </w:rPr>
        <w:t>La presente reclamación se presenta dentro del plazo establecido</w:t>
      </w:r>
      <w:r w:rsidR="0001563D">
        <w:rPr>
          <w:rFonts w:ascii="Times New Roman" w:hAnsi="Times New Roman" w:cs="Times New Roman"/>
          <w:sz w:val="24"/>
          <w:szCs w:val="24"/>
        </w:rPr>
        <w:t xml:space="preserve"> del 1 al 30 de junio de 2022</w:t>
      </w:r>
      <w:bookmarkStart w:id="0" w:name="_GoBack"/>
      <w:bookmarkEnd w:id="0"/>
      <w:r w:rsidRPr="005708A2">
        <w:rPr>
          <w:rFonts w:ascii="Times New Roman" w:hAnsi="Times New Roman" w:cs="Times New Roman"/>
          <w:sz w:val="24"/>
          <w:szCs w:val="24"/>
        </w:rPr>
        <w:t>.</w:t>
      </w:r>
    </w:p>
    <w:p w:rsidR="001B1218" w:rsidRPr="005708A2" w:rsidRDefault="001B1218" w:rsidP="001B1218">
      <w:pPr>
        <w:jc w:val="both"/>
        <w:rPr>
          <w:rFonts w:ascii="Times New Roman" w:hAnsi="Times New Roman" w:cs="Times New Roman"/>
          <w:sz w:val="24"/>
          <w:szCs w:val="24"/>
        </w:rPr>
      </w:pPr>
    </w:p>
    <w:p w:rsidR="001E63E6" w:rsidRPr="005708A2" w:rsidRDefault="001E63E6" w:rsidP="001E63E6">
      <w:pPr>
        <w:jc w:val="both"/>
        <w:rPr>
          <w:rFonts w:ascii="Times New Roman" w:hAnsi="Times New Roman" w:cs="Times New Roman"/>
          <w:sz w:val="24"/>
          <w:szCs w:val="24"/>
        </w:rPr>
      </w:pPr>
      <w:r w:rsidRPr="005708A2">
        <w:rPr>
          <w:rFonts w:ascii="Times New Roman" w:hAnsi="Times New Roman" w:cs="Times New Roman"/>
          <w:sz w:val="24"/>
          <w:szCs w:val="24"/>
        </w:rPr>
        <w:t>Por los hechos y fundamentos de derecho anteriormente expuestos</w:t>
      </w:r>
    </w:p>
    <w:p w:rsidR="001E63E6" w:rsidRPr="005708A2" w:rsidRDefault="001E63E6" w:rsidP="001E63E6">
      <w:pPr>
        <w:jc w:val="both"/>
        <w:rPr>
          <w:rFonts w:ascii="Times New Roman" w:hAnsi="Times New Roman" w:cs="Times New Roman"/>
          <w:sz w:val="24"/>
          <w:szCs w:val="24"/>
        </w:rPr>
      </w:pPr>
    </w:p>
    <w:p w:rsidR="001E63E6" w:rsidRPr="005708A2" w:rsidRDefault="001E63E6" w:rsidP="00A85DEB">
      <w:pPr>
        <w:jc w:val="center"/>
        <w:rPr>
          <w:rFonts w:ascii="Times New Roman" w:hAnsi="Times New Roman" w:cs="Times New Roman"/>
          <w:b/>
          <w:sz w:val="24"/>
          <w:szCs w:val="24"/>
        </w:rPr>
      </w:pPr>
      <w:r w:rsidRPr="005708A2">
        <w:rPr>
          <w:rFonts w:ascii="Times New Roman" w:hAnsi="Times New Roman" w:cs="Times New Roman"/>
          <w:b/>
          <w:sz w:val="24"/>
          <w:szCs w:val="24"/>
        </w:rPr>
        <w:t>SOLICITO</w:t>
      </w:r>
    </w:p>
    <w:p w:rsidR="00C518C2" w:rsidRPr="005708A2" w:rsidRDefault="001E63E6" w:rsidP="00C518C2">
      <w:pPr>
        <w:jc w:val="both"/>
        <w:rPr>
          <w:rFonts w:ascii="Times New Roman" w:hAnsi="Times New Roman" w:cs="Times New Roman"/>
          <w:sz w:val="24"/>
          <w:szCs w:val="24"/>
        </w:rPr>
      </w:pPr>
      <w:r w:rsidRPr="005708A2">
        <w:rPr>
          <w:rFonts w:ascii="Times New Roman" w:hAnsi="Times New Roman" w:cs="Times New Roman"/>
          <w:sz w:val="24"/>
          <w:szCs w:val="24"/>
        </w:rPr>
        <w:lastRenderedPageBreak/>
        <w:t xml:space="preserve">1.- </w:t>
      </w:r>
      <w:r w:rsidR="009C485C" w:rsidRPr="005708A2">
        <w:rPr>
          <w:rFonts w:ascii="Times New Roman" w:hAnsi="Times New Roman" w:cs="Times New Roman"/>
          <w:sz w:val="24"/>
          <w:szCs w:val="24"/>
        </w:rPr>
        <w:t xml:space="preserve">Que se considere ilegal y contraria a derecho la aplicación </w:t>
      </w:r>
      <w:r w:rsidR="00E72BD8" w:rsidRPr="005708A2">
        <w:rPr>
          <w:rFonts w:ascii="Times New Roman" w:hAnsi="Times New Roman" w:cs="Times New Roman"/>
          <w:sz w:val="24"/>
          <w:szCs w:val="24"/>
        </w:rPr>
        <w:t xml:space="preserve">por parte del Ayuntamiento de Palma </w:t>
      </w:r>
      <w:r w:rsidR="009C485C" w:rsidRPr="005708A2">
        <w:rPr>
          <w:rFonts w:ascii="Times New Roman" w:hAnsi="Times New Roman" w:cs="Times New Roman"/>
          <w:sz w:val="24"/>
          <w:szCs w:val="24"/>
        </w:rPr>
        <w:t>de la Ordenanza fiscal reguladora de la TASA por servicios relativos al tratamiento de residuos sólidos urbanos (Concepto 312,03 - Publicada en el BOIB nº 160 de 22-12-2016)</w:t>
      </w:r>
    </w:p>
    <w:p w:rsidR="00C518C2" w:rsidRPr="005708A2" w:rsidRDefault="00C518C2" w:rsidP="00C518C2">
      <w:pPr>
        <w:jc w:val="both"/>
        <w:rPr>
          <w:rFonts w:ascii="Times New Roman" w:hAnsi="Times New Roman" w:cs="Times New Roman"/>
        </w:rPr>
      </w:pPr>
      <w:r w:rsidRPr="005708A2">
        <w:rPr>
          <w:rFonts w:ascii="Times New Roman" w:hAnsi="Times New Roman" w:cs="Times New Roman"/>
        </w:rPr>
        <w:t xml:space="preserve">2.- Que </w:t>
      </w:r>
      <w:r w:rsidR="009C485C" w:rsidRPr="005708A2">
        <w:rPr>
          <w:rFonts w:ascii="Times New Roman" w:hAnsi="Times New Roman" w:cs="Times New Roman"/>
        </w:rPr>
        <w:t>se</w:t>
      </w:r>
      <w:r w:rsidRPr="005708A2">
        <w:rPr>
          <w:rFonts w:ascii="Times New Roman" w:hAnsi="Times New Roman" w:cs="Times New Roman"/>
        </w:rPr>
        <w:t xml:space="preserve"> declare la nulidad de pleno derecho de </w:t>
      </w:r>
      <w:r w:rsidR="005F59FF" w:rsidRPr="005708A2">
        <w:rPr>
          <w:rFonts w:ascii="Times New Roman" w:hAnsi="Times New Roman" w:cs="Times New Roman"/>
          <w:sz w:val="24"/>
          <w:szCs w:val="24"/>
        </w:rPr>
        <w:t xml:space="preserve">los actos administrativos de recaudación dictados por el Ayuntamiento de Palma para la liquidación </w:t>
      </w:r>
      <w:r w:rsidR="009C485C" w:rsidRPr="005708A2">
        <w:rPr>
          <w:rFonts w:ascii="Times New Roman" w:hAnsi="Times New Roman" w:cs="Times New Roman"/>
          <w:sz w:val="24"/>
          <w:szCs w:val="24"/>
        </w:rPr>
        <w:t>durante el año 2022</w:t>
      </w:r>
      <w:r w:rsidR="005F59FF" w:rsidRPr="005708A2">
        <w:rPr>
          <w:rFonts w:ascii="Times New Roman" w:hAnsi="Times New Roman" w:cs="Times New Roman"/>
          <w:sz w:val="24"/>
          <w:szCs w:val="24"/>
        </w:rPr>
        <w:t xml:space="preserve"> de </w:t>
      </w:r>
      <w:r w:rsidR="006F58A7" w:rsidRPr="005708A2">
        <w:rPr>
          <w:rFonts w:ascii="Times New Roman" w:hAnsi="Times New Roman" w:cs="Times New Roman"/>
        </w:rPr>
        <w:t xml:space="preserve">la </w:t>
      </w:r>
      <w:r w:rsidR="006F58A7" w:rsidRPr="005708A2">
        <w:rPr>
          <w:rFonts w:ascii="Times New Roman" w:hAnsi="Times New Roman" w:cs="Times New Roman"/>
          <w:i/>
          <w:sz w:val="24"/>
          <w:szCs w:val="24"/>
        </w:rPr>
        <w:t xml:space="preserve">Ordenanza fiscal reguladora de la </w:t>
      </w:r>
      <w:r w:rsidR="006F58A7" w:rsidRPr="005708A2">
        <w:rPr>
          <w:rFonts w:ascii="Times New Roman" w:hAnsi="Times New Roman" w:cs="Times New Roman"/>
          <w:b/>
          <w:i/>
          <w:sz w:val="24"/>
          <w:szCs w:val="24"/>
        </w:rPr>
        <w:t>TASA</w:t>
      </w:r>
      <w:r w:rsidR="006F58A7" w:rsidRPr="005708A2">
        <w:rPr>
          <w:rFonts w:ascii="Times New Roman" w:hAnsi="Times New Roman" w:cs="Times New Roman"/>
          <w:i/>
          <w:sz w:val="24"/>
          <w:szCs w:val="24"/>
        </w:rPr>
        <w:t xml:space="preserve"> por servicios relativos al tratamiento de residuos sólidos urbanos (Concepto 312,03 - Publicada en el BOIB nº 160 de 22-12-2016)</w:t>
      </w:r>
      <w:r w:rsidR="006F58A7" w:rsidRPr="005708A2">
        <w:rPr>
          <w:rFonts w:ascii="Times New Roman" w:hAnsi="Times New Roman" w:cs="Times New Roman"/>
          <w:sz w:val="24"/>
          <w:szCs w:val="24"/>
        </w:rPr>
        <w:t xml:space="preserve"> </w:t>
      </w:r>
      <w:r w:rsidR="005F59FF" w:rsidRPr="005708A2">
        <w:rPr>
          <w:rFonts w:ascii="Times New Roman" w:hAnsi="Times New Roman" w:cs="Times New Roman"/>
        </w:rPr>
        <w:t>de</w:t>
      </w:r>
      <w:r w:rsidRPr="005708A2">
        <w:rPr>
          <w:rFonts w:ascii="Times New Roman" w:hAnsi="Times New Roman" w:cs="Times New Roman"/>
        </w:rPr>
        <w:t xml:space="preserve"> </w:t>
      </w:r>
      <w:r w:rsidRPr="005708A2">
        <w:rPr>
          <w:rFonts w:ascii="Times New Roman" w:hAnsi="Times New Roman" w:cs="Times New Roman"/>
          <w:sz w:val="24"/>
          <w:szCs w:val="24"/>
        </w:rPr>
        <w:t>la</w:t>
      </w:r>
      <w:r w:rsidR="005220E8">
        <w:rPr>
          <w:rFonts w:ascii="Times New Roman" w:hAnsi="Times New Roman" w:cs="Times New Roman"/>
          <w:sz w:val="24"/>
          <w:szCs w:val="24"/>
        </w:rPr>
        <w:t xml:space="preserve"> vivienda</w:t>
      </w:r>
      <w:r w:rsidR="005708A2" w:rsidRPr="005708A2">
        <w:rPr>
          <w:rFonts w:ascii="Times New Roman" w:hAnsi="Times New Roman" w:cs="Times New Roman"/>
          <w:sz w:val="24"/>
          <w:szCs w:val="24"/>
        </w:rPr>
        <w:t xml:space="preserve"> propiedad de D./Dña………………………………………………………..</w:t>
      </w:r>
      <w:r w:rsidRPr="005708A2">
        <w:rPr>
          <w:rFonts w:ascii="Times New Roman" w:hAnsi="Times New Roman" w:cs="Times New Roman"/>
          <w:sz w:val="24"/>
          <w:szCs w:val="24"/>
        </w:rPr>
        <w:t xml:space="preserve"> </w:t>
      </w:r>
      <w:r w:rsidR="005708A2" w:rsidRPr="005708A2">
        <w:rPr>
          <w:rFonts w:ascii="Times New Roman" w:hAnsi="Times New Roman" w:cs="Times New Roman"/>
        </w:rPr>
        <w:t>ubicada en ……………………………………………………………………………. de Palma,</w:t>
      </w:r>
      <w:r w:rsidR="005220E8">
        <w:rPr>
          <w:rFonts w:ascii="Times New Roman" w:hAnsi="Times New Roman" w:cs="Times New Roman"/>
        </w:rPr>
        <w:t xml:space="preserve"> por haber sido dictado</w:t>
      </w:r>
      <w:r w:rsidRPr="005708A2">
        <w:rPr>
          <w:rFonts w:ascii="Times New Roman" w:hAnsi="Times New Roman" w:cs="Times New Roman"/>
        </w:rPr>
        <w:t xml:space="preserve"> prescindiendo total y absolutamente del procedimiento legalmente establecido</w:t>
      </w:r>
      <w:r w:rsidR="00D02DE2" w:rsidRPr="005708A2">
        <w:rPr>
          <w:rFonts w:ascii="Times New Roman" w:hAnsi="Times New Roman" w:cs="Times New Roman"/>
        </w:rPr>
        <w:t xml:space="preserve"> para las prestaciones exigidas coactivamente como </w:t>
      </w:r>
      <w:r w:rsidR="00D02DE2" w:rsidRPr="005708A2">
        <w:rPr>
          <w:rFonts w:ascii="Times New Roman" w:hAnsi="Times New Roman" w:cs="Times New Roman"/>
          <w:b/>
          <w:sz w:val="24"/>
          <w:szCs w:val="24"/>
        </w:rPr>
        <w:t>PRESTACIÓN PATRIMONIAL DE CARÁCTER PÚBLICO NO TRIBUTARIO</w:t>
      </w:r>
      <w:r w:rsidR="00A85DEB" w:rsidRPr="005708A2">
        <w:rPr>
          <w:rFonts w:ascii="Times New Roman" w:hAnsi="Times New Roman" w:cs="Times New Roman"/>
          <w:b/>
          <w:sz w:val="24"/>
          <w:szCs w:val="24"/>
        </w:rPr>
        <w:t>.</w:t>
      </w:r>
    </w:p>
    <w:p w:rsidR="00D02DE2" w:rsidRPr="005708A2" w:rsidRDefault="00D02DE2" w:rsidP="00D02DE2">
      <w:pPr>
        <w:jc w:val="both"/>
        <w:rPr>
          <w:rFonts w:ascii="Times New Roman" w:hAnsi="Times New Roman" w:cs="Times New Roman"/>
          <w:sz w:val="24"/>
          <w:szCs w:val="24"/>
        </w:rPr>
      </w:pPr>
      <w:r w:rsidRPr="005708A2">
        <w:rPr>
          <w:rFonts w:ascii="Times New Roman" w:hAnsi="Times New Roman" w:cs="Times New Roman"/>
        </w:rPr>
        <w:t xml:space="preserve">3.- Que se proceda a la devolución </w:t>
      </w:r>
      <w:r w:rsidR="00C27049" w:rsidRPr="005708A2">
        <w:rPr>
          <w:rFonts w:ascii="Times New Roman" w:hAnsi="Times New Roman" w:cs="Times New Roman"/>
        </w:rPr>
        <w:t xml:space="preserve">y reintegro </w:t>
      </w:r>
      <w:r w:rsidRPr="005708A2">
        <w:rPr>
          <w:rFonts w:ascii="Times New Roman" w:hAnsi="Times New Roman" w:cs="Times New Roman"/>
        </w:rPr>
        <w:t xml:space="preserve">a </w:t>
      </w:r>
      <w:r w:rsidRPr="005708A2">
        <w:rPr>
          <w:rFonts w:ascii="Times New Roman" w:hAnsi="Times New Roman" w:cs="Times New Roman"/>
          <w:sz w:val="24"/>
          <w:szCs w:val="24"/>
        </w:rPr>
        <w:t>D.</w:t>
      </w:r>
      <w:r w:rsidR="005708A2" w:rsidRPr="005708A2">
        <w:rPr>
          <w:rFonts w:ascii="Times New Roman" w:hAnsi="Times New Roman" w:cs="Times New Roman"/>
          <w:sz w:val="24"/>
          <w:szCs w:val="24"/>
        </w:rPr>
        <w:t>/Dña.</w:t>
      </w:r>
      <w:r w:rsidRPr="005708A2">
        <w:rPr>
          <w:rFonts w:ascii="Times New Roman" w:hAnsi="Times New Roman" w:cs="Times New Roman"/>
          <w:sz w:val="24"/>
          <w:szCs w:val="24"/>
        </w:rPr>
        <w:t xml:space="preserve"> </w:t>
      </w:r>
      <w:r w:rsidR="005708A2" w:rsidRPr="005708A2">
        <w:rPr>
          <w:rFonts w:ascii="Times New Roman" w:hAnsi="Times New Roman" w:cs="Times New Roman"/>
          <w:sz w:val="24"/>
          <w:szCs w:val="24"/>
        </w:rPr>
        <w:t>………………………………………</w:t>
      </w:r>
      <w:r w:rsidR="005220E8">
        <w:rPr>
          <w:rFonts w:ascii="Times New Roman" w:hAnsi="Times New Roman" w:cs="Times New Roman"/>
          <w:sz w:val="24"/>
          <w:szCs w:val="24"/>
        </w:rPr>
        <w:t>………………</w:t>
      </w:r>
      <w:r w:rsidR="005708A2" w:rsidRPr="005708A2">
        <w:rPr>
          <w:rFonts w:ascii="Times New Roman" w:hAnsi="Times New Roman" w:cs="Times New Roman"/>
          <w:sz w:val="24"/>
          <w:szCs w:val="24"/>
        </w:rPr>
        <w:t>.</w:t>
      </w:r>
      <w:r w:rsidRPr="005708A2">
        <w:rPr>
          <w:rFonts w:ascii="Times New Roman" w:hAnsi="Times New Roman" w:cs="Times New Roman"/>
        </w:rPr>
        <w:t xml:space="preserve"> de los ingresos indebidos de las liquidaciones tributarias practicadas </w:t>
      </w:r>
      <w:r w:rsidR="009C485C" w:rsidRPr="005708A2">
        <w:rPr>
          <w:rFonts w:ascii="Times New Roman" w:hAnsi="Times New Roman" w:cs="Times New Roman"/>
        </w:rPr>
        <w:t>el año 2022</w:t>
      </w:r>
      <w:r w:rsidRPr="005708A2">
        <w:rPr>
          <w:rFonts w:ascii="Times New Roman" w:hAnsi="Times New Roman" w:cs="Times New Roman"/>
        </w:rPr>
        <w:t xml:space="preserve"> por cuantía total de </w:t>
      </w:r>
      <w:r w:rsidR="005708A2" w:rsidRPr="005708A2">
        <w:rPr>
          <w:rFonts w:ascii="Times New Roman" w:hAnsi="Times New Roman" w:cs="Times New Roman"/>
        </w:rPr>
        <w:t xml:space="preserve">126,27 </w:t>
      </w:r>
      <w:r w:rsidR="009C485C" w:rsidRPr="005708A2">
        <w:rPr>
          <w:rFonts w:ascii="Times New Roman" w:hAnsi="Times New Roman" w:cs="Times New Roman"/>
          <w:sz w:val="24"/>
          <w:szCs w:val="24"/>
        </w:rPr>
        <w:t xml:space="preserve">€ </w:t>
      </w:r>
      <w:r w:rsidRPr="005708A2">
        <w:rPr>
          <w:rFonts w:ascii="Times New Roman" w:hAnsi="Times New Roman" w:cs="Times New Roman"/>
          <w:sz w:val="24"/>
          <w:szCs w:val="24"/>
        </w:rPr>
        <w:t>más los intereses legales de demora que resulten aplicables.</w:t>
      </w:r>
    </w:p>
    <w:p w:rsidR="006F58A7" w:rsidRPr="005708A2" w:rsidRDefault="006F58A7" w:rsidP="00D02DE2">
      <w:pPr>
        <w:jc w:val="both"/>
        <w:rPr>
          <w:rFonts w:ascii="Times New Roman" w:hAnsi="Times New Roman" w:cs="Times New Roman"/>
          <w:sz w:val="24"/>
          <w:szCs w:val="24"/>
        </w:rPr>
      </w:pPr>
    </w:p>
    <w:p w:rsidR="006F58A7" w:rsidRPr="005708A2" w:rsidRDefault="006F58A7" w:rsidP="005708A2">
      <w:pPr>
        <w:ind w:left="708" w:firstLine="708"/>
        <w:jc w:val="both"/>
        <w:rPr>
          <w:rFonts w:ascii="Times New Roman" w:hAnsi="Times New Roman" w:cs="Times New Roman"/>
          <w:sz w:val="24"/>
          <w:szCs w:val="24"/>
        </w:rPr>
      </w:pPr>
    </w:p>
    <w:p w:rsidR="005708A2" w:rsidRPr="005708A2" w:rsidRDefault="005708A2" w:rsidP="005708A2">
      <w:pPr>
        <w:ind w:left="708" w:firstLine="708"/>
        <w:jc w:val="both"/>
        <w:rPr>
          <w:rFonts w:ascii="Times New Roman" w:hAnsi="Times New Roman" w:cs="Times New Roman"/>
          <w:sz w:val="24"/>
          <w:szCs w:val="24"/>
        </w:rPr>
      </w:pPr>
    </w:p>
    <w:p w:rsidR="005708A2" w:rsidRPr="005708A2" w:rsidRDefault="005708A2" w:rsidP="005708A2">
      <w:pPr>
        <w:ind w:left="708" w:firstLine="708"/>
        <w:jc w:val="both"/>
        <w:rPr>
          <w:rFonts w:ascii="Times New Roman" w:hAnsi="Times New Roman" w:cs="Times New Roman"/>
          <w:sz w:val="24"/>
          <w:szCs w:val="24"/>
        </w:rPr>
      </w:pPr>
      <w:r w:rsidRPr="005708A2">
        <w:rPr>
          <w:rFonts w:ascii="Times New Roman" w:hAnsi="Times New Roman" w:cs="Times New Roman"/>
          <w:sz w:val="24"/>
          <w:szCs w:val="24"/>
        </w:rPr>
        <w:t>FIRMA</w:t>
      </w:r>
    </w:p>
    <w:p w:rsidR="00D02DE2" w:rsidRDefault="00D02DE2" w:rsidP="00C518C2">
      <w:pPr>
        <w:jc w:val="both"/>
        <w:rPr>
          <w:rFonts w:ascii="Palatino Linotype" w:hAnsi="Palatino Linotype"/>
          <w:sz w:val="24"/>
          <w:szCs w:val="24"/>
        </w:rPr>
      </w:pPr>
    </w:p>
    <w:p w:rsidR="001E63E6" w:rsidRPr="0096010C" w:rsidRDefault="001E63E6" w:rsidP="001E63E6">
      <w:pPr>
        <w:jc w:val="both"/>
        <w:rPr>
          <w:rFonts w:ascii="Palatino Linotype" w:hAnsi="Palatino Linotype"/>
        </w:rPr>
      </w:pPr>
    </w:p>
    <w:sectPr w:rsidR="001E63E6" w:rsidRPr="0096010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9F" w:rsidRDefault="00D1659F" w:rsidP="00651BF0">
      <w:pPr>
        <w:spacing w:after="0" w:line="240" w:lineRule="auto"/>
      </w:pPr>
      <w:r>
        <w:separator/>
      </w:r>
    </w:p>
  </w:endnote>
  <w:endnote w:type="continuationSeparator" w:id="0">
    <w:p w:rsidR="00D1659F" w:rsidRDefault="00D1659F" w:rsidP="0065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51807"/>
      <w:docPartObj>
        <w:docPartGallery w:val="Page Numbers (Bottom of Page)"/>
        <w:docPartUnique/>
      </w:docPartObj>
    </w:sdtPr>
    <w:sdtEndPr>
      <w:rPr>
        <w:rFonts w:ascii="Palatino Linotype" w:hAnsi="Palatino Linotype"/>
      </w:rPr>
    </w:sdtEndPr>
    <w:sdtContent>
      <w:p w:rsidR="00651BF0" w:rsidRPr="00651BF0" w:rsidRDefault="00651BF0">
        <w:pPr>
          <w:pStyle w:val="Piedepgina"/>
          <w:jc w:val="center"/>
          <w:rPr>
            <w:rFonts w:ascii="Palatino Linotype" w:hAnsi="Palatino Linotype"/>
          </w:rPr>
        </w:pPr>
        <w:r w:rsidRPr="00651BF0">
          <w:rPr>
            <w:rFonts w:ascii="Palatino Linotype" w:hAnsi="Palatino Linotype"/>
          </w:rPr>
          <w:fldChar w:fldCharType="begin"/>
        </w:r>
        <w:r w:rsidRPr="00651BF0">
          <w:rPr>
            <w:rFonts w:ascii="Palatino Linotype" w:hAnsi="Palatino Linotype"/>
          </w:rPr>
          <w:instrText>PAGE   \* MERGEFORMAT</w:instrText>
        </w:r>
        <w:r w:rsidRPr="00651BF0">
          <w:rPr>
            <w:rFonts w:ascii="Palatino Linotype" w:hAnsi="Palatino Linotype"/>
          </w:rPr>
          <w:fldChar w:fldCharType="separate"/>
        </w:r>
        <w:r w:rsidR="0001563D">
          <w:rPr>
            <w:rFonts w:ascii="Palatino Linotype" w:hAnsi="Palatino Linotype"/>
            <w:noProof/>
          </w:rPr>
          <w:t>1</w:t>
        </w:r>
        <w:r w:rsidRPr="00651BF0">
          <w:rPr>
            <w:rFonts w:ascii="Palatino Linotype" w:hAnsi="Palatino Linotype"/>
          </w:rPr>
          <w:fldChar w:fldCharType="end"/>
        </w:r>
      </w:p>
    </w:sdtContent>
  </w:sdt>
  <w:p w:rsidR="00651BF0" w:rsidRDefault="00651B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9F" w:rsidRDefault="00D1659F" w:rsidP="00651BF0">
      <w:pPr>
        <w:spacing w:after="0" w:line="240" w:lineRule="auto"/>
      </w:pPr>
      <w:r>
        <w:separator/>
      </w:r>
    </w:p>
  </w:footnote>
  <w:footnote w:type="continuationSeparator" w:id="0">
    <w:p w:rsidR="00D1659F" w:rsidRDefault="00D1659F" w:rsidP="00651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884"/>
    <w:multiLevelType w:val="hybridMultilevel"/>
    <w:tmpl w:val="77849E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4425FD"/>
    <w:multiLevelType w:val="hybridMultilevel"/>
    <w:tmpl w:val="238AAB0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764FDF"/>
    <w:multiLevelType w:val="hybridMultilevel"/>
    <w:tmpl w:val="00621694"/>
    <w:lvl w:ilvl="0" w:tplc="8600395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A0"/>
    <w:rsid w:val="0001563D"/>
    <w:rsid w:val="000B7292"/>
    <w:rsid w:val="001B1218"/>
    <w:rsid w:val="001E63E6"/>
    <w:rsid w:val="002D058C"/>
    <w:rsid w:val="00310131"/>
    <w:rsid w:val="003B3772"/>
    <w:rsid w:val="00496EBA"/>
    <w:rsid w:val="004D1417"/>
    <w:rsid w:val="00500AEB"/>
    <w:rsid w:val="005220E8"/>
    <w:rsid w:val="005708A2"/>
    <w:rsid w:val="00573965"/>
    <w:rsid w:val="0057766B"/>
    <w:rsid w:val="005F59FF"/>
    <w:rsid w:val="00617829"/>
    <w:rsid w:val="00651BF0"/>
    <w:rsid w:val="006813BF"/>
    <w:rsid w:val="006B1BE7"/>
    <w:rsid w:val="006D312A"/>
    <w:rsid w:val="006F58A7"/>
    <w:rsid w:val="00723706"/>
    <w:rsid w:val="007975BF"/>
    <w:rsid w:val="007E39C3"/>
    <w:rsid w:val="00804DA0"/>
    <w:rsid w:val="008331CD"/>
    <w:rsid w:val="00873789"/>
    <w:rsid w:val="00923D78"/>
    <w:rsid w:val="0096010C"/>
    <w:rsid w:val="00976785"/>
    <w:rsid w:val="009C485C"/>
    <w:rsid w:val="009C54B1"/>
    <w:rsid w:val="009F3149"/>
    <w:rsid w:val="00A15F64"/>
    <w:rsid w:val="00A55566"/>
    <w:rsid w:val="00A85DEB"/>
    <w:rsid w:val="00B05EB5"/>
    <w:rsid w:val="00B77DE4"/>
    <w:rsid w:val="00C27049"/>
    <w:rsid w:val="00C47080"/>
    <w:rsid w:val="00C518C2"/>
    <w:rsid w:val="00CA657E"/>
    <w:rsid w:val="00D02DE2"/>
    <w:rsid w:val="00D1659F"/>
    <w:rsid w:val="00D52675"/>
    <w:rsid w:val="00D92DB7"/>
    <w:rsid w:val="00E72BD8"/>
    <w:rsid w:val="00EB48E4"/>
    <w:rsid w:val="00F04095"/>
    <w:rsid w:val="00F31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62A5"/>
  <w15:chartTrackingRefBased/>
  <w15:docId w15:val="{FA8B2329-8361-4755-A219-59C95745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96010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6010C"/>
    <w:rPr>
      <w:rFonts w:ascii="Times New Roman" w:eastAsia="Times New Roman" w:hAnsi="Times New Roman" w:cs="Times New Roman"/>
      <w:b/>
      <w:bCs/>
      <w:sz w:val="20"/>
      <w:szCs w:val="20"/>
      <w:lang w:eastAsia="es-ES"/>
    </w:rPr>
  </w:style>
  <w:style w:type="paragraph" w:customStyle="1" w:styleId="parrafo">
    <w:name w:val="parrafo"/>
    <w:basedOn w:val="Normal"/>
    <w:rsid w:val="009601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9601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10131"/>
    <w:pPr>
      <w:ind w:left="720"/>
      <w:contextualSpacing/>
    </w:pPr>
  </w:style>
  <w:style w:type="paragraph" w:styleId="Encabezado">
    <w:name w:val="header"/>
    <w:basedOn w:val="Normal"/>
    <w:link w:val="EncabezadoCar"/>
    <w:uiPriority w:val="99"/>
    <w:unhideWhenUsed/>
    <w:rsid w:val="00651B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BF0"/>
  </w:style>
  <w:style w:type="paragraph" w:styleId="Piedepgina">
    <w:name w:val="footer"/>
    <w:basedOn w:val="Normal"/>
    <w:link w:val="PiedepginaCar"/>
    <w:uiPriority w:val="99"/>
    <w:unhideWhenUsed/>
    <w:rsid w:val="00651B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BF0"/>
  </w:style>
  <w:style w:type="character" w:styleId="Hipervnculo">
    <w:name w:val="Hyperlink"/>
    <w:basedOn w:val="Fuentedeprrafopredeter"/>
    <w:uiPriority w:val="99"/>
    <w:unhideWhenUsed/>
    <w:rsid w:val="00D52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uelectronica.palma.es/portal/PALMA/sede/se_contenedor1.jsp?seccion=s_fdes_d4_v2.jsp&amp;contenido=31135&amp;tipo=6&amp;nivel=1400&amp;layout=se_contenedor1.jsp&amp;codResi=1&amp;codMenu=2812&amp;languag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14275</Characters>
  <Application>Microsoft Office Word</Application>
  <DocSecurity>0</DocSecurity>
  <Lines>118</Lines>
  <Paragraphs>33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2</cp:revision>
  <dcterms:created xsi:type="dcterms:W3CDTF">2022-05-28T07:00:00Z</dcterms:created>
  <dcterms:modified xsi:type="dcterms:W3CDTF">2022-05-28T07:00:00Z</dcterms:modified>
</cp:coreProperties>
</file>